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6936C" w14:textId="7F20230F" w:rsidR="00AB5B60" w:rsidRPr="00960BE3" w:rsidRDefault="00AB5B60" w:rsidP="00017E7A">
      <w:pPr>
        <w:pStyle w:val="BodyText"/>
        <w:spacing w:before="120" w:after="0"/>
        <w:ind w:left="708" w:firstLine="708"/>
        <w:jc w:val="right"/>
        <w:rPr>
          <w:rFonts w:ascii="Times New Roman" w:hAnsi="Times New Roman"/>
          <w:b/>
          <w:caps/>
          <w:spacing w:val="-8"/>
          <w:sz w:val="24"/>
          <w:szCs w:val="24"/>
          <w:lang w:val="bg-BG"/>
        </w:rPr>
      </w:pPr>
      <w:bookmarkStart w:id="0" w:name="_GoBack"/>
      <w:bookmarkEnd w:id="0"/>
      <w:r w:rsidRPr="00960BE3">
        <w:rPr>
          <w:rFonts w:ascii="Times New Roman" w:hAnsi="Times New Roman"/>
          <w:b/>
          <w:caps/>
          <w:noProof/>
          <w:sz w:val="24"/>
          <w:szCs w:val="24"/>
          <w:lang w:val="bg-BG"/>
        </w:rPr>
        <w:t xml:space="preserve">Приложение </w:t>
      </w:r>
      <w:r w:rsidR="00D40A2F" w:rsidRPr="00960BE3">
        <w:rPr>
          <w:rFonts w:ascii="Times New Roman" w:hAnsi="Times New Roman"/>
          <w:b/>
          <w:caps/>
          <w:noProof/>
          <w:sz w:val="24"/>
          <w:szCs w:val="24"/>
          <w:lang w:val="bg-BG"/>
        </w:rPr>
        <w:t>19</w:t>
      </w:r>
    </w:p>
    <w:p w14:paraId="6BF24789" w14:textId="443452F5" w:rsidR="00AA402A" w:rsidRPr="00960BE3" w:rsidRDefault="00A35F2F" w:rsidP="000220F2">
      <w:pPr>
        <w:pStyle w:val="BodyText"/>
        <w:spacing w:before="120" w:after="0"/>
        <w:jc w:val="center"/>
        <w:rPr>
          <w:rFonts w:ascii="Times New Roman" w:hAnsi="Times New Roman"/>
          <w:b/>
          <w:caps/>
          <w:spacing w:val="-8"/>
          <w:sz w:val="24"/>
          <w:szCs w:val="24"/>
          <w:lang w:val="bg-BG"/>
        </w:rPr>
      </w:pPr>
      <w:r w:rsidRPr="00960BE3">
        <w:rPr>
          <w:rFonts w:ascii="Times New Roman" w:hAnsi="Times New Roman"/>
          <w:b/>
          <w:caps/>
          <w:spacing w:val="-8"/>
          <w:sz w:val="24"/>
          <w:szCs w:val="24"/>
          <w:lang w:val="bg-BG"/>
        </w:rPr>
        <w:t xml:space="preserve">Указания </w:t>
      </w:r>
      <w:r w:rsidR="00AA402A" w:rsidRPr="00960BE3">
        <w:rPr>
          <w:rFonts w:ascii="Times New Roman" w:hAnsi="Times New Roman"/>
          <w:b/>
          <w:caps/>
          <w:spacing w:val="-8"/>
          <w:sz w:val="24"/>
          <w:szCs w:val="24"/>
          <w:lang w:val="bg-BG"/>
        </w:rPr>
        <w:t>за оценка на съответствиеТО на</w:t>
      </w:r>
      <w:r w:rsidR="00A05211" w:rsidRPr="00960BE3">
        <w:rPr>
          <w:rFonts w:ascii="Times New Roman" w:hAnsi="Times New Roman"/>
          <w:b/>
          <w:caps/>
          <w:spacing w:val="-8"/>
          <w:sz w:val="24"/>
          <w:szCs w:val="24"/>
          <w:lang w:val="bg-BG"/>
        </w:rPr>
        <w:t xml:space="preserve"> </w:t>
      </w:r>
      <w:r w:rsidR="00F927CC" w:rsidRPr="00960BE3">
        <w:rPr>
          <w:rFonts w:ascii="Times New Roman" w:hAnsi="Times New Roman"/>
          <w:b/>
          <w:caps/>
          <w:spacing w:val="-8"/>
          <w:sz w:val="24"/>
          <w:szCs w:val="24"/>
          <w:lang w:val="bg-BG"/>
        </w:rPr>
        <w:t>Предприятията, които заявяват услуга от ЕЦИХ</w:t>
      </w:r>
      <w:r w:rsidR="002437AE" w:rsidRPr="00960BE3">
        <w:rPr>
          <w:rFonts w:ascii="Times New Roman" w:hAnsi="Times New Roman"/>
          <w:b/>
          <w:caps/>
          <w:spacing w:val="-8"/>
          <w:sz w:val="24"/>
          <w:szCs w:val="24"/>
          <w:lang w:val="bg-BG"/>
        </w:rPr>
        <w:t xml:space="preserve"> </w:t>
      </w:r>
      <w:r w:rsidR="00F927CC" w:rsidRPr="00960BE3">
        <w:rPr>
          <w:rFonts w:ascii="Times New Roman" w:hAnsi="Times New Roman"/>
          <w:b/>
          <w:caps/>
          <w:spacing w:val="-8"/>
          <w:sz w:val="24"/>
          <w:szCs w:val="24"/>
          <w:lang w:val="bg-BG"/>
        </w:rPr>
        <w:t>с правилата за</w:t>
      </w:r>
      <w:r w:rsidR="00A05211" w:rsidRPr="00960BE3">
        <w:rPr>
          <w:rFonts w:ascii="Times New Roman" w:hAnsi="Times New Roman"/>
          <w:b/>
          <w:caps/>
          <w:spacing w:val="-8"/>
          <w:sz w:val="24"/>
          <w:szCs w:val="24"/>
          <w:lang w:val="bg-BG"/>
        </w:rPr>
        <w:t xml:space="preserve"> </w:t>
      </w:r>
      <w:r w:rsidR="00F927CC" w:rsidRPr="00960BE3">
        <w:rPr>
          <w:rFonts w:ascii="Times New Roman" w:hAnsi="Times New Roman"/>
          <w:b/>
          <w:caps/>
          <w:spacing w:val="-8"/>
          <w:sz w:val="24"/>
          <w:szCs w:val="24"/>
          <w:lang w:val="bg-BG"/>
        </w:rPr>
        <w:t>държавни/ минимални</w:t>
      </w:r>
      <w:r w:rsidR="00C77153" w:rsidRPr="00960BE3">
        <w:rPr>
          <w:rFonts w:ascii="Times New Roman" w:hAnsi="Times New Roman"/>
          <w:b/>
          <w:caps/>
          <w:spacing w:val="-8"/>
          <w:sz w:val="24"/>
          <w:szCs w:val="24"/>
          <w:lang w:val="bg-BG"/>
        </w:rPr>
        <w:t xml:space="preserve"> </w:t>
      </w:r>
      <w:r w:rsidR="00AA402A" w:rsidRPr="00960BE3">
        <w:rPr>
          <w:rFonts w:ascii="Times New Roman" w:hAnsi="Times New Roman"/>
          <w:b/>
          <w:caps/>
          <w:spacing w:val="-8"/>
          <w:sz w:val="24"/>
          <w:szCs w:val="24"/>
          <w:lang w:val="bg-BG"/>
        </w:rPr>
        <w:t>помощи</w:t>
      </w:r>
    </w:p>
    <w:p w14:paraId="48AF408A" w14:textId="77777777" w:rsidR="003F0AE6" w:rsidRPr="00960BE3" w:rsidRDefault="003F0AE6" w:rsidP="000220F2">
      <w:pPr>
        <w:pStyle w:val="BodyText"/>
        <w:spacing w:before="120" w:after="0"/>
        <w:jc w:val="center"/>
        <w:rPr>
          <w:rFonts w:ascii="Times New Roman" w:hAnsi="Times New Roman"/>
          <w:b/>
          <w:caps/>
          <w:spacing w:val="-8"/>
          <w:sz w:val="24"/>
          <w:szCs w:val="24"/>
          <w:lang w:val="bg-BG"/>
        </w:rPr>
      </w:pPr>
    </w:p>
    <w:p w14:paraId="064BCC06" w14:textId="4184A21A" w:rsidR="00AA402A" w:rsidRPr="00960BE3" w:rsidRDefault="006B5A3E" w:rsidP="0023245F">
      <w:pPr>
        <w:pStyle w:val="Heading1"/>
        <w:numPr>
          <w:ilvl w:val="0"/>
          <w:numId w:val="1"/>
        </w:numPr>
        <w:tabs>
          <w:tab w:val="left" w:pos="993"/>
        </w:tabs>
        <w:spacing w:before="120"/>
        <w:ind w:left="714" w:hanging="147"/>
        <w:jc w:val="both"/>
        <w:rPr>
          <w:rFonts w:ascii="Times New Roman" w:eastAsia="Times New Roman" w:hAnsi="Times New Roman" w:cs="Times New Roman"/>
          <w:color w:val="auto"/>
          <w:kern w:val="28"/>
          <w:sz w:val="24"/>
          <w:szCs w:val="24"/>
          <w:lang w:val="bg-BG"/>
        </w:rPr>
      </w:pPr>
      <w:r w:rsidRPr="00960BE3">
        <w:rPr>
          <w:rFonts w:ascii="Times New Roman" w:eastAsia="Times New Roman" w:hAnsi="Times New Roman" w:cs="Times New Roman"/>
          <w:color w:val="auto"/>
          <w:kern w:val="28"/>
          <w:sz w:val="24"/>
          <w:szCs w:val="24"/>
          <w:lang w:val="bg-BG"/>
        </w:rPr>
        <w:t>Цел на указанията</w:t>
      </w:r>
    </w:p>
    <w:p w14:paraId="184B97A3" w14:textId="77777777" w:rsidR="00C97D7A" w:rsidRPr="00960BE3" w:rsidRDefault="00C97D7A" w:rsidP="0023245F">
      <w:pPr>
        <w:rPr>
          <w:lang w:val="bg-BG"/>
        </w:rPr>
      </w:pPr>
    </w:p>
    <w:p w14:paraId="7B352DE8" w14:textId="79A9D48E" w:rsidR="000416E4" w:rsidRPr="00960BE3" w:rsidRDefault="002C5580"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Настоящите указания са предназначени за </w:t>
      </w:r>
      <w:r w:rsidR="00F927CC" w:rsidRPr="00960BE3">
        <w:rPr>
          <w:rFonts w:ascii="Times New Roman" w:hAnsi="Times New Roman"/>
          <w:sz w:val="24"/>
          <w:szCs w:val="24"/>
          <w:lang w:val="bg-BG"/>
        </w:rPr>
        <w:t>предприятията</w:t>
      </w:r>
      <w:r w:rsidR="0083744B" w:rsidRPr="00960BE3">
        <w:rPr>
          <w:rFonts w:ascii="Times New Roman" w:hAnsi="Times New Roman"/>
          <w:sz w:val="24"/>
          <w:szCs w:val="24"/>
          <w:lang w:val="bg-BG"/>
        </w:rPr>
        <w:t xml:space="preserve"> и публичните организации</w:t>
      </w:r>
      <w:r w:rsidR="00BC5911" w:rsidRPr="00960BE3">
        <w:rPr>
          <w:rFonts w:ascii="Times New Roman" w:hAnsi="Times New Roman"/>
          <w:sz w:val="24"/>
          <w:szCs w:val="24"/>
          <w:lang w:val="bg-BG"/>
        </w:rPr>
        <w:t>, които получават услуги от Европейски цифрови и иновационни хъбове (ЕЦИХ)</w:t>
      </w:r>
      <w:r w:rsidR="00DA4097" w:rsidRPr="00960BE3">
        <w:rPr>
          <w:rFonts w:ascii="Times New Roman" w:hAnsi="Times New Roman"/>
          <w:sz w:val="24"/>
          <w:szCs w:val="24"/>
          <w:lang w:val="bg-BG"/>
        </w:rPr>
        <w:t xml:space="preserve"> </w:t>
      </w:r>
      <w:r w:rsidR="00675FE8" w:rsidRPr="00960BE3">
        <w:rPr>
          <w:rFonts w:ascii="Times New Roman" w:hAnsi="Times New Roman"/>
          <w:sz w:val="24"/>
          <w:szCs w:val="24"/>
          <w:lang w:val="bg-BG"/>
        </w:rPr>
        <w:t>по процедура</w:t>
      </w:r>
      <w:r w:rsidR="00F1708F" w:rsidRPr="00960BE3">
        <w:rPr>
          <w:rFonts w:ascii="Times New Roman" w:hAnsi="Times New Roman"/>
          <w:sz w:val="24"/>
          <w:szCs w:val="24"/>
          <w:lang w:val="bg-BG"/>
        </w:rPr>
        <w:t xml:space="preserve"> </w:t>
      </w:r>
      <w:r w:rsidR="00F865E2" w:rsidRPr="00960BE3">
        <w:rPr>
          <w:rFonts w:ascii="Times New Roman" w:hAnsi="Times New Roman"/>
          <w:b/>
          <w:sz w:val="24"/>
          <w:szCs w:val="24"/>
          <w:lang w:val="bg-BG"/>
        </w:rPr>
        <w:t xml:space="preserve">чрез директно предоставяне на безвъзмездна финансова помощ </w:t>
      </w:r>
      <w:r w:rsidR="007D5A23" w:rsidRPr="00960BE3">
        <w:rPr>
          <w:rFonts w:ascii="Times New Roman" w:hAnsi="Times New Roman"/>
          <w:b/>
          <w:sz w:val="24"/>
          <w:szCs w:val="24"/>
          <w:lang w:val="bg-BG"/>
        </w:rPr>
        <w:t>BG16RFPR002-1.023 Допълващо финансиране за консолидиране на първоначалната мрежа от Европейски цифрови иновационни хъбове</w:t>
      </w:r>
      <w:r w:rsidR="003501F3" w:rsidRPr="00960BE3">
        <w:rPr>
          <w:rFonts w:ascii="Times New Roman" w:hAnsi="Times New Roman"/>
          <w:sz w:val="24"/>
          <w:szCs w:val="24"/>
          <w:lang w:val="bg-BG"/>
        </w:rPr>
        <w:t>.</w:t>
      </w:r>
      <w:r w:rsidRPr="00960BE3">
        <w:rPr>
          <w:rFonts w:ascii="Times New Roman" w:hAnsi="Times New Roman"/>
          <w:sz w:val="24"/>
          <w:szCs w:val="24"/>
          <w:lang w:val="bg-BG"/>
        </w:rPr>
        <w:t xml:space="preserve"> </w:t>
      </w:r>
      <w:r w:rsidR="000416E4" w:rsidRPr="00960BE3">
        <w:rPr>
          <w:rFonts w:ascii="Times New Roman" w:hAnsi="Times New Roman"/>
          <w:sz w:val="24"/>
          <w:szCs w:val="24"/>
          <w:lang w:val="bg-BG"/>
        </w:rPr>
        <w:t>При изпълнението на проектното предложение по процедурата ЕЦИХ ще прехвърлят всички извършени разходи за своето изграждане и функциониране като помощ под формата на безплатни и/или много под пазарната цена специализирани услуги към своите бенефициенти – това са малки и средни предприятия (МСП)</w:t>
      </w:r>
      <w:r w:rsidR="00F31404" w:rsidRPr="00960BE3">
        <w:rPr>
          <w:rFonts w:ascii="Times New Roman" w:hAnsi="Times New Roman"/>
          <w:sz w:val="24"/>
          <w:szCs w:val="24"/>
          <w:lang w:val="bg-BG"/>
        </w:rPr>
        <w:t>, големи предприятия</w:t>
      </w:r>
      <w:r w:rsidR="002B2046" w:rsidRPr="00960BE3">
        <w:rPr>
          <w:rFonts w:ascii="Times New Roman" w:hAnsi="Times New Roman"/>
          <w:sz w:val="24"/>
          <w:szCs w:val="24"/>
          <w:lang w:val="bg-BG"/>
        </w:rPr>
        <w:t xml:space="preserve"> </w:t>
      </w:r>
      <w:r w:rsidR="000416E4" w:rsidRPr="00960BE3">
        <w:rPr>
          <w:rFonts w:ascii="Times New Roman" w:hAnsi="Times New Roman"/>
          <w:sz w:val="24"/>
          <w:szCs w:val="24"/>
          <w:lang w:val="bg-BG"/>
        </w:rPr>
        <w:t>и публични организации</w:t>
      </w:r>
      <w:r w:rsidR="00BA59B4" w:rsidRPr="00960BE3">
        <w:rPr>
          <w:rFonts w:ascii="Times New Roman" w:hAnsi="Times New Roman"/>
          <w:sz w:val="24"/>
          <w:szCs w:val="24"/>
          <w:lang w:val="bg-BG"/>
        </w:rPr>
        <w:t xml:space="preserve"> за техните неикономически дейност</w:t>
      </w:r>
      <w:r w:rsidR="0018422E" w:rsidRPr="00960BE3">
        <w:rPr>
          <w:rFonts w:ascii="Times New Roman" w:hAnsi="Times New Roman"/>
          <w:sz w:val="24"/>
          <w:szCs w:val="24"/>
          <w:lang w:val="bg-BG"/>
        </w:rPr>
        <w:t>и</w:t>
      </w:r>
      <w:r w:rsidR="000416E4" w:rsidRPr="00960BE3">
        <w:rPr>
          <w:rFonts w:ascii="Times New Roman" w:hAnsi="Times New Roman"/>
          <w:sz w:val="24"/>
          <w:szCs w:val="24"/>
          <w:lang w:val="bg-BG"/>
        </w:rPr>
        <w:t>. Дейностите, услугите и ценовата листа са неразделна част от договора към ЕК и към ПНИИДИТ.</w:t>
      </w:r>
    </w:p>
    <w:p w14:paraId="422F0F79" w14:textId="77777777" w:rsidR="000416E4" w:rsidRPr="00960BE3" w:rsidRDefault="000416E4" w:rsidP="0023245F">
      <w:pPr>
        <w:spacing w:before="120"/>
        <w:ind w:firstLine="567"/>
        <w:jc w:val="both"/>
        <w:rPr>
          <w:rFonts w:ascii="Times New Roman" w:hAnsi="Times New Roman"/>
          <w:sz w:val="24"/>
          <w:szCs w:val="24"/>
          <w:lang w:val="bg-BG"/>
        </w:rPr>
      </w:pPr>
      <w:r w:rsidRPr="00960BE3">
        <w:rPr>
          <w:rFonts w:ascii="Times New Roman" w:hAnsi="Times New Roman"/>
          <w:sz w:val="24"/>
          <w:lang w:val="bg-BG"/>
        </w:rPr>
        <w:t xml:space="preserve">Прехвърлянето на помощта към крайните получатели на помощта се извършва под </w:t>
      </w:r>
      <w:r w:rsidRPr="00960BE3">
        <w:rPr>
          <w:rFonts w:ascii="Times New Roman" w:hAnsi="Times New Roman"/>
          <w:b/>
          <w:bCs/>
          <w:sz w:val="24"/>
          <w:szCs w:val="24"/>
          <w:lang w:val="bg-BG"/>
        </w:rPr>
        <w:t>ЕДИН от приложимите режими на държавна/минимална помощ (</w:t>
      </w:r>
      <w:proofErr w:type="spellStart"/>
      <w:r w:rsidRPr="00960BE3">
        <w:rPr>
          <w:rFonts w:ascii="Times New Roman" w:hAnsi="Times New Roman"/>
          <w:b/>
          <w:bCs/>
          <w:sz w:val="24"/>
          <w:szCs w:val="24"/>
          <w:lang w:val="bg-BG"/>
        </w:rPr>
        <w:t>de</w:t>
      </w:r>
      <w:proofErr w:type="spellEnd"/>
      <w:r w:rsidRPr="00960BE3">
        <w:rPr>
          <w:rFonts w:ascii="Times New Roman" w:hAnsi="Times New Roman"/>
          <w:b/>
          <w:bCs/>
          <w:sz w:val="24"/>
          <w:szCs w:val="24"/>
          <w:lang w:val="bg-BG"/>
        </w:rPr>
        <w:t xml:space="preserve"> </w:t>
      </w:r>
      <w:proofErr w:type="spellStart"/>
      <w:r w:rsidRPr="00960BE3">
        <w:rPr>
          <w:rFonts w:ascii="Times New Roman" w:hAnsi="Times New Roman"/>
          <w:b/>
          <w:bCs/>
          <w:sz w:val="24"/>
          <w:szCs w:val="24"/>
          <w:lang w:val="bg-BG"/>
        </w:rPr>
        <w:t>minimis</w:t>
      </w:r>
      <w:proofErr w:type="spellEnd"/>
      <w:r w:rsidRPr="00960BE3">
        <w:rPr>
          <w:rFonts w:ascii="Times New Roman" w:hAnsi="Times New Roman"/>
          <w:b/>
          <w:bCs/>
          <w:sz w:val="24"/>
          <w:szCs w:val="24"/>
          <w:lang w:val="bg-BG"/>
        </w:rPr>
        <w:t>), както следва:</w:t>
      </w:r>
      <w:r w:rsidRPr="00960BE3">
        <w:rPr>
          <w:rFonts w:ascii="Times New Roman" w:hAnsi="Times New Roman"/>
          <w:sz w:val="24"/>
          <w:szCs w:val="24"/>
          <w:lang w:val="bg-BG"/>
        </w:rPr>
        <w:t xml:space="preserve"> </w:t>
      </w:r>
    </w:p>
    <w:p w14:paraId="227167E8" w14:textId="216C06BD" w:rsidR="000416E4" w:rsidRPr="00960BE3" w:rsidRDefault="000416E4" w:rsidP="00E165DC">
      <w:pPr>
        <w:pStyle w:val="ListParagraph"/>
        <w:numPr>
          <w:ilvl w:val="0"/>
          <w:numId w:val="16"/>
        </w:numPr>
        <w:spacing w:before="120"/>
        <w:jc w:val="both"/>
        <w:rPr>
          <w:rFonts w:ascii="Times New Roman" w:hAnsi="Times New Roman"/>
          <w:b/>
          <w:sz w:val="24"/>
          <w:szCs w:val="24"/>
          <w:lang w:val="bg-BG"/>
        </w:rPr>
      </w:pPr>
      <w:r w:rsidRPr="00960BE3">
        <w:rPr>
          <w:rFonts w:ascii="Times New Roman" w:hAnsi="Times New Roman"/>
          <w:b/>
          <w:sz w:val="24"/>
          <w:szCs w:val="24"/>
          <w:lang w:val="bg-BG"/>
        </w:rPr>
        <w:t>Финансирането представлява държавна помощ за микро, малки и средни предприятия,</w:t>
      </w:r>
      <w:r w:rsidRPr="00960BE3">
        <w:rPr>
          <w:rFonts w:ascii="Times New Roman" w:hAnsi="Times New Roman"/>
          <w:b/>
          <w:bCs/>
          <w:sz w:val="24"/>
          <w:szCs w:val="24"/>
          <w:lang w:val="bg-BG"/>
        </w:rPr>
        <w:t xml:space="preserve"> </w:t>
      </w:r>
      <w:r w:rsidRPr="00960BE3">
        <w:rPr>
          <w:rFonts w:ascii="Times New Roman" w:hAnsi="Times New Roman"/>
          <w:b/>
          <w:sz w:val="24"/>
          <w:szCs w:val="24"/>
          <w:lang w:val="bg-BG"/>
        </w:rPr>
        <w:t>съгласно чл. 28 „Помощ за иновационни дейности на МСП“ от Регламент (ЕС) № 651/2014 на Комисията от 17 юни 2014</w:t>
      </w:r>
      <w:r w:rsidRPr="00960BE3">
        <w:rPr>
          <w:rStyle w:val="FootnoteReference"/>
          <w:rFonts w:ascii="Times New Roman" w:hAnsi="Times New Roman"/>
          <w:b/>
          <w:sz w:val="24"/>
          <w:szCs w:val="24"/>
          <w:lang w:val="bg-BG"/>
        </w:rPr>
        <w:footnoteReference w:id="2"/>
      </w:r>
      <w:r w:rsidR="002B2046" w:rsidRPr="00960BE3">
        <w:rPr>
          <w:rFonts w:ascii="Times New Roman" w:hAnsi="Times New Roman"/>
          <w:b/>
          <w:sz w:val="24"/>
          <w:szCs w:val="24"/>
          <w:lang w:val="bg-BG"/>
        </w:rPr>
        <w:t xml:space="preserve"> </w:t>
      </w:r>
      <w:r w:rsidR="002B2046" w:rsidRPr="00960BE3">
        <w:rPr>
          <w:rFonts w:ascii="Times New Roman" w:hAnsi="Times New Roman"/>
          <w:sz w:val="24"/>
          <w:szCs w:val="24"/>
          <w:lang w:val="bg-BG"/>
        </w:rPr>
        <w:t>за поддържаните дейности от ЕЦИХ, които включват консултантски услуги в областта на иновациите и услуги в подкрепа на иновациите в съответствие с определенията на чл. 2, ал. 94 и 95 от ОРГО</w:t>
      </w:r>
      <w:r w:rsidR="00E165DC" w:rsidRPr="00960BE3">
        <w:rPr>
          <w:rFonts w:ascii="Times New Roman" w:hAnsi="Times New Roman"/>
          <w:sz w:val="24"/>
          <w:szCs w:val="24"/>
          <w:lang w:val="bg-BG"/>
        </w:rPr>
        <w:t>, изменен с Регламент (ЕС) № 2023/1315 на Комисията от 23 юни 2023 г.</w:t>
      </w:r>
      <w:r w:rsidR="00E165DC" w:rsidRPr="00960BE3">
        <w:rPr>
          <w:rStyle w:val="CommentTextChar"/>
          <w:rFonts w:ascii="Times New Roman" w:hAnsi="Times New Roman"/>
          <w:sz w:val="24"/>
          <w:lang w:val="bg-BG"/>
        </w:rPr>
        <w:t xml:space="preserve"> </w:t>
      </w:r>
      <w:r w:rsidR="00E165DC" w:rsidRPr="00960BE3">
        <w:rPr>
          <w:rStyle w:val="FootnoteReference"/>
          <w:rFonts w:ascii="Times New Roman" w:hAnsi="Times New Roman"/>
          <w:sz w:val="24"/>
          <w:lang w:val="bg-BG"/>
        </w:rPr>
        <w:footnoteReference w:id="3"/>
      </w:r>
    </w:p>
    <w:p w14:paraId="2497191B" w14:textId="3C4C3D02" w:rsidR="000416E4" w:rsidRPr="00960BE3" w:rsidRDefault="000416E4" w:rsidP="0023245F">
      <w:pPr>
        <w:pStyle w:val="ListParagraph"/>
        <w:numPr>
          <w:ilvl w:val="0"/>
          <w:numId w:val="16"/>
        </w:numPr>
        <w:spacing w:before="120"/>
        <w:jc w:val="both"/>
        <w:rPr>
          <w:rFonts w:ascii="Times New Roman" w:hAnsi="Times New Roman"/>
          <w:sz w:val="24"/>
          <w:szCs w:val="24"/>
          <w:lang w:val="bg-BG"/>
        </w:rPr>
      </w:pPr>
      <w:r w:rsidRPr="00960BE3">
        <w:rPr>
          <w:rFonts w:ascii="Times New Roman" w:hAnsi="Times New Roman"/>
          <w:b/>
          <w:sz w:val="24"/>
          <w:szCs w:val="24"/>
          <w:lang w:val="bg-BG"/>
        </w:rPr>
        <w:t xml:space="preserve">Финансирането представлява минимална помощ </w:t>
      </w:r>
      <w:r w:rsidR="00373A7C" w:rsidRPr="00960BE3">
        <w:rPr>
          <w:rFonts w:ascii="Times New Roman" w:hAnsi="Times New Roman"/>
          <w:b/>
          <w:sz w:val="24"/>
          <w:szCs w:val="24"/>
          <w:lang w:val="bg-BG"/>
        </w:rPr>
        <w:t>(</w:t>
      </w:r>
      <w:proofErr w:type="spellStart"/>
      <w:r w:rsidR="00373A7C" w:rsidRPr="00960BE3">
        <w:rPr>
          <w:rFonts w:ascii="Times New Roman" w:hAnsi="Times New Roman"/>
          <w:b/>
          <w:sz w:val="24"/>
          <w:szCs w:val="24"/>
          <w:lang w:val="bg-BG"/>
        </w:rPr>
        <w:t>de</w:t>
      </w:r>
      <w:proofErr w:type="spellEnd"/>
      <w:r w:rsidR="00373A7C" w:rsidRPr="00960BE3">
        <w:rPr>
          <w:rFonts w:ascii="Times New Roman" w:hAnsi="Times New Roman"/>
          <w:b/>
          <w:sz w:val="24"/>
          <w:szCs w:val="24"/>
          <w:lang w:val="bg-BG"/>
        </w:rPr>
        <w:t xml:space="preserve"> </w:t>
      </w:r>
      <w:proofErr w:type="spellStart"/>
      <w:r w:rsidR="00373A7C" w:rsidRPr="00960BE3">
        <w:rPr>
          <w:rFonts w:ascii="Times New Roman" w:hAnsi="Times New Roman"/>
          <w:b/>
          <w:sz w:val="24"/>
          <w:szCs w:val="24"/>
          <w:lang w:val="bg-BG"/>
        </w:rPr>
        <w:t>minimis</w:t>
      </w:r>
      <w:proofErr w:type="spellEnd"/>
      <w:r w:rsidR="00373A7C" w:rsidRPr="00960BE3">
        <w:rPr>
          <w:rFonts w:ascii="Times New Roman" w:hAnsi="Times New Roman"/>
          <w:b/>
          <w:sz w:val="24"/>
          <w:szCs w:val="24"/>
          <w:lang w:val="bg-BG"/>
        </w:rPr>
        <w:t xml:space="preserve">) съгласно Регламент ЕС </w:t>
      </w:r>
      <w:r w:rsidR="007258DC" w:rsidRPr="00960BE3">
        <w:rPr>
          <w:rFonts w:ascii="Times New Roman" w:hAnsi="Times New Roman"/>
          <w:b/>
          <w:sz w:val="24"/>
          <w:szCs w:val="24"/>
          <w:lang w:val="bg-BG"/>
        </w:rPr>
        <w:t xml:space="preserve">2023/2831 </w:t>
      </w:r>
      <w:r w:rsidR="00373A7C" w:rsidRPr="00960BE3">
        <w:rPr>
          <w:rFonts w:ascii="Times New Roman" w:hAnsi="Times New Roman"/>
          <w:b/>
          <w:sz w:val="24"/>
          <w:szCs w:val="24"/>
          <w:lang w:val="bg-BG"/>
        </w:rPr>
        <w:t>г.</w:t>
      </w:r>
      <w:r w:rsidR="00373A7C" w:rsidRPr="00960BE3">
        <w:rPr>
          <w:rStyle w:val="FootnoteReference"/>
          <w:rFonts w:ascii="Times New Roman" w:hAnsi="Times New Roman"/>
          <w:b/>
          <w:sz w:val="24"/>
          <w:szCs w:val="24"/>
          <w:lang w:val="bg-BG"/>
        </w:rPr>
        <w:footnoteReference w:id="4"/>
      </w:r>
      <w:r w:rsidR="00373A7C" w:rsidRPr="00960BE3">
        <w:rPr>
          <w:rFonts w:ascii="Times New Roman" w:hAnsi="Times New Roman"/>
          <w:b/>
          <w:sz w:val="24"/>
          <w:szCs w:val="24"/>
          <w:lang w:val="bg-BG"/>
        </w:rPr>
        <w:t xml:space="preserve"> </w:t>
      </w:r>
      <w:r w:rsidRPr="00960BE3">
        <w:rPr>
          <w:rFonts w:ascii="Times New Roman" w:hAnsi="Times New Roman"/>
          <w:b/>
          <w:sz w:val="24"/>
          <w:szCs w:val="24"/>
          <w:lang w:val="bg-BG"/>
        </w:rPr>
        <w:t xml:space="preserve">за </w:t>
      </w:r>
      <w:r w:rsidR="003D5A9F" w:rsidRPr="00960BE3">
        <w:rPr>
          <w:rFonts w:ascii="Times New Roman" w:hAnsi="Times New Roman"/>
          <w:b/>
          <w:sz w:val="24"/>
          <w:szCs w:val="24"/>
          <w:lang w:val="bg-BG"/>
        </w:rPr>
        <w:t>големи предприятия</w:t>
      </w:r>
      <w:r w:rsidR="000F1B30" w:rsidRPr="00960BE3">
        <w:rPr>
          <w:rFonts w:ascii="Times New Roman" w:hAnsi="Times New Roman"/>
          <w:b/>
          <w:sz w:val="24"/>
          <w:szCs w:val="24"/>
          <w:vertAlign w:val="superscript"/>
          <w:lang w:val="bg-BG"/>
        </w:rPr>
        <w:footnoteReference w:id="5"/>
      </w:r>
      <w:r w:rsidR="000F1B30" w:rsidRPr="00960BE3">
        <w:rPr>
          <w:rFonts w:ascii="Times New Roman" w:hAnsi="Times New Roman"/>
          <w:b/>
          <w:sz w:val="24"/>
          <w:szCs w:val="24"/>
          <w:lang w:val="bg-BG"/>
        </w:rPr>
        <w:t xml:space="preserve">. </w:t>
      </w:r>
      <w:r w:rsidRPr="00960BE3">
        <w:rPr>
          <w:rFonts w:ascii="Times New Roman" w:hAnsi="Times New Roman"/>
          <w:sz w:val="24"/>
          <w:szCs w:val="24"/>
          <w:lang w:val="bg-BG"/>
        </w:rPr>
        <w:t xml:space="preserve">– т.е. предоставя се финансиране в размер под определен минимален праг за даден период от време, за който се приема, че не представлява държавна помощ – правилото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xml:space="preserve">. Съгласно Регламент ЕС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г. на Комисията, максималната стойност на помощта, предоставена за период от 3 години на едно и също предприятие </w:t>
      </w:r>
      <w:r w:rsidRPr="00960BE3">
        <w:rPr>
          <w:rFonts w:ascii="Times New Roman" w:hAnsi="Times New Roman"/>
          <w:sz w:val="24"/>
          <w:szCs w:val="24"/>
          <w:lang w:val="bg-BG"/>
        </w:rPr>
        <w:lastRenderedPageBreak/>
        <w:t xml:space="preserve">(съгласно чл. 2,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xml:space="preserve">. 2 от Регламента), не може да надвишава </w:t>
      </w:r>
      <w:r w:rsidR="007258DC" w:rsidRPr="00960BE3">
        <w:rPr>
          <w:rFonts w:ascii="Times New Roman" w:hAnsi="Times New Roman"/>
          <w:sz w:val="24"/>
          <w:szCs w:val="24"/>
          <w:lang w:val="bg-BG"/>
        </w:rPr>
        <w:t xml:space="preserve">300 </w:t>
      </w:r>
      <w:r w:rsidR="00A05C24" w:rsidRPr="00960BE3">
        <w:rPr>
          <w:rFonts w:ascii="Times New Roman" w:hAnsi="Times New Roman"/>
          <w:sz w:val="24"/>
          <w:szCs w:val="24"/>
          <w:lang w:val="bg-BG"/>
        </w:rPr>
        <w:t>000</w:t>
      </w:r>
      <w:r w:rsidRPr="00960BE3">
        <w:rPr>
          <w:rFonts w:ascii="Times New Roman" w:hAnsi="Times New Roman"/>
          <w:sz w:val="24"/>
          <w:szCs w:val="24"/>
          <w:lang w:val="bg-BG"/>
        </w:rPr>
        <w:t xml:space="preserve"> евро</w:t>
      </w:r>
      <w:r w:rsidR="007258DC" w:rsidRPr="00960BE3">
        <w:rPr>
          <w:rFonts w:ascii="Times New Roman" w:hAnsi="Times New Roman"/>
          <w:sz w:val="24"/>
          <w:szCs w:val="24"/>
          <w:lang w:val="bg-BG"/>
        </w:rPr>
        <w:t xml:space="preserve"> за едно и също предприятие за период от три години</w:t>
      </w:r>
      <w:r w:rsidRPr="00960BE3">
        <w:rPr>
          <w:rFonts w:ascii="Times New Roman" w:hAnsi="Times New Roman"/>
          <w:sz w:val="24"/>
          <w:szCs w:val="24"/>
          <w:lang w:val="bg-BG"/>
        </w:rPr>
        <w:t>.</w:t>
      </w:r>
    </w:p>
    <w:p w14:paraId="6E36F391" w14:textId="77777777" w:rsidR="00A05C24" w:rsidRPr="00960BE3" w:rsidRDefault="00A05C24" w:rsidP="00A05C24">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ЕЦИХ може да предоставя услуги за неикономическите дейности на публични организации. </w:t>
      </w:r>
    </w:p>
    <w:p w14:paraId="766A5685" w14:textId="77777777" w:rsidR="00A05C24" w:rsidRPr="00960BE3" w:rsidRDefault="00A05C24" w:rsidP="00A05C24">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Когато услугата касае неикономическите дейности на публичните организации то тя се предоставя в режим „не-помощ“. Когато публичната организация извършва едновременно икономическа и неикономическа дейност, то следва да има ясно разграничение между тях. </w:t>
      </w:r>
    </w:p>
    <w:p w14:paraId="24A1F2A8" w14:textId="244B0E0A" w:rsidR="004A7F35" w:rsidRPr="00960BE3" w:rsidRDefault="004A7F35" w:rsidP="00595773">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jc w:val="both"/>
        <w:rPr>
          <w:rFonts w:ascii="Times New Roman" w:hAnsi="Times New Roman"/>
          <w:b/>
          <w:sz w:val="24"/>
          <w:szCs w:val="24"/>
          <w:lang w:val="bg-BG"/>
        </w:rPr>
      </w:pPr>
      <w:r w:rsidRPr="00960BE3">
        <w:rPr>
          <w:rFonts w:ascii="Times New Roman" w:hAnsi="Times New Roman"/>
          <w:b/>
          <w:sz w:val="24"/>
          <w:szCs w:val="24"/>
          <w:lang w:val="bg-BG"/>
        </w:rPr>
        <w:t>ВАЖНО: Настоящите указания</w:t>
      </w:r>
      <w:r w:rsidR="00C03885" w:rsidRPr="00960BE3">
        <w:rPr>
          <w:rFonts w:ascii="Times New Roman" w:hAnsi="Times New Roman"/>
          <w:sz w:val="24"/>
          <w:szCs w:val="24"/>
          <w:lang w:val="bg-BG"/>
        </w:rPr>
        <w:t xml:space="preserve"> имат за цел да обяснят как се извършва заявяването на услуга/и от ЕЦИХ от крайните получатели</w:t>
      </w:r>
      <w:r w:rsidRPr="00960BE3">
        <w:rPr>
          <w:rFonts w:ascii="Times New Roman" w:hAnsi="Times New Roman"/>
          <w:b/>
          <w:sz w:val="24"/>
          <w:szCs w:val="24"/>
          <w:lang w:val="bg-BG"/>
        </w:rPr>
        <w:t xml:space="preserve">, както и правилата, в съответствие с които микро, малки и средни предприятия, </w:t>
      </w:r>
      <w:r w:rsidR="003D5A9F" w:rsidRPr="00960BE3">
        <w:rPr>
          <w:rFonts w:ascii="Times New Roman" w:hAnsi="Times New Roman"/>
          <w:b/>
          <w:sz w:val="24"/>
          <w:szCs w:val="24"/>
          <w:lang w:val="bg-BG"/>
        </w:rPr>
        <w:t>големи предприятия</w:t>
      </w:r>
      <w:r w:rsidRPr="00960BE3">
        <w:rPr>
          <w:rFonts w:ascii="Times New Roman" w:hAnsi="Times New Roman"/>
          <w:b/>
          <w:sz w:val="24"/>
          <w:szCs w:val="24"/>
          <w:lang w:val="bg-BG"/>
        </w:rPr>
        <w:t xml:space="preserve"> и публични организации може да подават заявление-споразумение за отстъпки и да бъдат избирани и да получават тези отстъпки, са публично достъпни (чрез уебсайтове или други подходящи средства), преди доставчикът на услугата да започне да предлага отстъпките.</w:t>
      </w:r>
    </w:p>
    <w:p w14:paraId="1ABFDC2A" w14:textId="77777777" w:rsidR="00AA402A" w:rsidRPr="00960BE3" w:rsidRDefault="00AA402A" w:rsidP="0023245F">
      <w:pPr>
        <w:pStyle w:val="Heading1"/>
        <w:numPr>
          <w:ilvl w:val="0"/>
          <w:numId w:val="1"/>
        </w:numPr>
        <w:tabs>
          <w:tab w:val="left" w:pos="993"/>
        </w:tabs>
        <w:spacing w:before="120"/>
        <w:ind w:left="714" w:hanging="147"/>
        <w:jc w:val="both"/>
        <w:rPr>
          <w:rFonts w:ascii="Times New Roman" w:eastAsia="Times New Roman" w:hAnsi="Times New Roman" w:cs="Times New Roman"/>
          <w:color w:val="auto"/>
          <w:kern w:val="28"/>
          <w:sz w:val="24"/>
          <w:szCs w:val="24"/>
          <w:lang w:val="bg-BG"/>
        </w:rPr>
      </w:pPr>
      <w:r w:rsidRPr="00960BE3">
        <w:rPr>
          <w:rFonts w:ascii="Times New Roman" w:eastAsia="Times New Roman" w:hAnsi="Times New Roman" w:cs="Times New Roman"/>
          <w:color w:val="auto"/>
          <w:kern w:val="28"/>
          <w:sz w:val="24"/>
          <w:szCs w:val="24"/>
          <w:lang w:val="bg-BG"/>
        </w:rPr>
        <w:t>Общи определения</w:t>
      </w:r>
      <w:r w:rsidR="009B519C" w:rsidRPr="00960BE3">
        <w:rPr>
          <w:rFonts w:ascii="Times New Roman" w:eastAsia="Times New Roman" w:hAnsi="Times New Roman" w:cs="Times New Roman"/>
          <w:color w:val="auto"/>
          <w:kern w:val="28"/>
          <w:sz w:val="24"/>
          <w:szCs w:val="24"/>
          <w:lang w:val="bg-BG"/>
        </w:rPr>
        <w:t xml:space="preserve"> </w:t>
      </w:r>
    </w:p>
    <w:p w14:paraId="4D6DEA95" w14:textId="77777777" w:rsidR="008A796E" w:rsidRPr="00960BE3" w:rsidRDefault="008A796E" w:rsidP="0023245F">
      <w:pPr>
        <w:spacing w:before="120"/>
        <w:ind w:firstLine="567"/>
        <w:jc w:val="both"/>
        <w:rPr>
          <w:rFonts w:ascii="Times New Roman" w:hAnsi="Times New Roman"/>
          <w:sz w:val="24"/>
          <w:szCs w:val="24"/>
          <w:lang w:val="bg-BG"/>
        </w:rPr>
      </w:pPr>
      <w:r w:rsidRPr="00960BE3">
        <w:rPr>
          <w:rFonts w:ascii="Times New Roman" w:hAnsi="Times New Roman"/>
          <w:b/>
          <w:sz w:val="24"/>
          <w:szCs w:val="24"/>
          <w:lang w:val="bg-BG"/>
        </w:rPr>
        <w:t>„Държавна помощ“</w:t>
      </w:r>
      <w:r w:rsidRPr="00960BE3">
        <w:rPr>
          <w:rFonts w:ascii="Times New Roman" w:hAnsi="Times New Roman"/>
          <w:sz w:val="24"/>
          <w:szCs w:val="24"/>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14:paraId="0CCD403B" w14:textId="77777777" w:rsidR="008A796E" w:rsidRPr="00960BE3" w:rsidRDefault="008A796E" w:rsidP="0023245F">
      <w:pPr>
        <w:spacing w:before="120"/>
        <w:ind w:firstLine="567"/>
        <w:jc w:val="both"/>
        <w:rPr>
          <w:rFonts w:ascii="Times New Roman" w:hAnsi="Times New Roman"/>
          <w:sz w:val="24"/>
          <w:szCs w:val="24"/>
          <w:lang w:val="bg-BG"/>
        </w:rPr>
      </w:pPr>
      <w:r w:rsidRPr="00960BE3">
        <w:rPr>
          <w:rFonts w:ascii="Times New Roman" w:hAnsi="Times New Roman"/>
          <w:b/>
          <w:sz w:val="24"/>
          <w:szCs w:val="24"/>
          <w:lang w:val="bg-BG"/>
        </w:rPr>
        <w:t>„Предприятие“</w:t>
      </w:r>
      <w:r w:rsidRPr="00960BE3">
        <w:rPr>
          <w:rFonts w:ascii="Times New Roman" w:hAnsi="Times New Roman"/>
          <w:sz w:val="24"/>
          <w:szCs w:val="24"/>
          <w:lang w:val="bg-BG"/>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960BE3">
        <w:rPr>
          <w:rFonts w:ascii="Times New Roman" w:hAnsi="Times New Roman"/>
          <w:sz w:val="24"/>
          <w:szCs w:val="24"/>
          <w:lang w:val="bg-BG"/>
        </w:rPr>
        <w:t>правноорганизационна</w:t>
      </w:r>
      <w:proofErr w:type="spellEnd"/>
      <w:r w:rsidRPr="00960BE3">
        <w:rPr>
          <w:rFonts w:ascii="Times New Roman" w:hAnsi="Times New Roman"/>
          <w:sz w:val="24"/>
          <w:szCs w:val="24"/>
          <w:lang w:val="bg-BG"/>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14:paraId="3925D2B4" w14:textId="05A6A47B"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b/>
          <w:sz w:val="24"/>
          <w:szCs w:val="24"/>
          <w:lang w:val="bg-BG"/>
        </w:rPr>
        <w:t xml:space="preserve">„Едно и също предприятие“ </w:t>
      </w:r>
      <w:r w:rsidRPr="00960BE3">
        <w:rPr>
          <w:rFonts w:ascii="Times New Roman" w:hAnsi="Times New Roman"/>
          <w:sz w:val="24"/>
          <w:szCs w:val="24"/>
          <w:lang w:val="bg-BG"/>
        </w:rPr>
        <w:t xml:space="preserve">Съгласно чл. 2,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xml:space="preserve">. 2 на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 „едно и също предприятие“ означава всички предприятия, които поддържат помежду си поне един вид от следните взаимоотношения: </w:t>
      </w:r>
    </w:p>
    <w:p w14:paraId="7B1110DD" w14:textId="6500ACA4"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а) дадено предприятие притежава мнозинството от </w:t>
      </w:r>
      <w:r w:rsidR="005D636D" w:rsidRPr="00960BE3">
        <w:rPr>
          <w:rFonts w:ascii="Times New Roman" w:hAnsi="Times New Roman"/>
          <w:sz w:val="24"/>
          <w:szCs w:val="24"/>
          <w:lang w:val="bg-BG"/>
        </w:rPr>
        <w:t>правата на глас</w:t>
      </w:r>
      <w:r w:rsidR="005D636D" w:rsidRPr="00960BE3" w:rsidDel="00AE55E2">
        <w:rPr>
          <w:rFonts w:ascii="Times New Roman" w:hAnsi="Times New Roman"/>
          <w:sz w:val="24"/>
          <w:szCs w:val="24"/>
          <w:lang w:val="bg-BG"/>
        </w:rPr>
        <w:t xml:space="preserve"> </w:t>
      </w:r>
      <w:r w:rsidRPr="00960BE3">
        <w:rPr>
          <w:rFonts w:ascii="Times New Roman" w:hAnsi="Times New Roman"/>
          <w:sz w:val="24"/>
          <w:szCs w:val="24"/>
          <w:lang w:val="bg-BG"/>
        </w:rPr>
        <w:t xml:space="preserve">на акционерите или съдружниците в друго предприятие; </w:t>
      </w:r>
    </w:p>
    <w:p w14:paraId="58C0E771" w14:textId="77777777"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7B7BCF4F" w14:textId="77777777"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57CD142A" w14:textId="65EC04FD"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w:t>
      </w:r>
      <w:r w:rsidR="005D636D" w:rsidRPr="00960BE3">
        <w:rPr>
          <w:rFonts w:ascii="Times New Roman" w:hAnsi="Times New Roman"/>
          <w:sz w:val="24"/>
          <w:szCs w:val="24"/>
          <w:lang w:val="bg-BG"/>
        </w:rPr>
        <w:t>правата на глас</w:t>
      </w:r>
      <w:r w:rsidR="005D636D" w:rsidRPr="00960BE3" w:rsidDel="00AE55E2">
        <w:rPr>
          <w:rFonts w:ascii="Times New Roman" w:hAnsi="Times New Roman"/>
          <w:sz w:val="24"/>
          <w:szCs w:val="24"/>
          <w:lang w:val="bg-BG"/>
        </w:rPr>
        <w:t xml:space="preserve"> </w:t>
      </w:r>
      <w:r w:rsidRPr="00960BE3">
        <w:rPr>
          <w:rFonts w:ascii="Times New Roman" w:hAnsi="Times New Roman"/>
          <w:sz w:val="24"/>
          <w:szCs w:val="24"/>
          <w:lang w:val="bg-BG"/>
        </w:rPr>
        <w:t xml:space="preserve">на акционерите или съдружниците в това предприятие. </w:t>
      </w:r>
    </w:p>
    <w:p w14:paraId="718B82DF" w14:textId="77777777"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lastRenderedPageBreak/>
        <w:t xml:space="preserve">Предприятия, поддържащи едно от взаимоотношенията по букви а) - г) посредством едно или няколко други предприятия, също се разглеждат като едно и също предприятие. </w:t>
      </w:r>
    </w:p>
    <w:p w14:paraId="10288945" w14:textId="08A42902"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b/>
          <w:sz w:val="24"/>
          <w:szCs w:val="24"/>
          <w:lang w:val="bg-BG"/>
        </w:rPr>
        <w:t>„Предприятие в затруднено положение“</w:t>
      </w:r>
      <w:r w:rsidR="00BA59B4" w:rsidRPr="00960BE3">
        <w:rPr>
          <w:rFonts w:ascii="Times New Roman" w:hAnsi="Times New Roman"/>
          <w:b/>
          <w:sz w:val="24"/>
          <w:szCs w:val="24"/>
          <w:lang w:val="bg-BG"/>
        </w:rPr>
        <w:t xml:space="preserve"> </w:t>
      </w:r>
      <w:r w:rsidRPr="00960BE3">
        <w:rPr>
          <w:rFonts w:ascii="Times New Roman" w:hAnsi="Times New Roman"/>
          <w:sz w:val="24"/>
          <w:szCs w:val="24"/>
          <w:lang w:val="bg-BG"/>
        </w:rPr>
        <w:t xml:space="preserve">Съгласно чл. 2,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18 от Регламент (ЕО) № 651/2014 предприятие в затруднено положение е предприятие, по отношение на което е изпълнено поне едно от следните обстоятелства:</w:t>
      </w:r>
    </w:p>
    <w:p w14:paraId="58E0F34D" w14:textId="3EF3C3BC" w:rsidR="003D5A9F"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а)</w:t>
      </w:r>
      <w:r w:rsidR="003D5A9F" w:rsidRPr="00960BE3">
        <w:rPr>
          <w:rFonts w:ascii="Times New Roman" w:hAnsi="Times New Roman"/>
          <w:sz w:val="24"/>
          <w:szCs w:val="24"/>
          <w:lang w:val="bg-BG"/>
        </w:rPr>
        <w:t xml:space="preserve"> в случай на дружество с ограничена отговорност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приложение I към Директива 2013/34/ЕС на Европейския парламент и на Съвета (</w:t>
      </w:r>
      <w:hyperlink r:id="rId8" w:anchor="E0007" w:history="1">
        <w:r w:rsidR="003D5A9F" w:rsidRPr="00960BE3">
          <w:rPr>
            <w:rStyle w:val="Hyperlink"/>
            <w:rFonts w:ascii="Times New Roman" w:hAnsi="Times New Roman"/>
            <w:sz w:val="24"/>
            <w:szCs w:val="24"/>
            <w:vertAlign w:val="superscript"/>
            <w:lang w:val="bg-BG"/>
          </w:rPr>
          <w:t>7</w:t>
        </w:r>
      </w:hyperlink>
      <w:r w:rsidR="003D5A9F" w:rsidRPr="00960BE3">
        <w:rPr>
          <w:rFonts w:ascii="Times New Roman" w:hAnsi="Times New Roman"/>
          <w:sz w:val="24"/>
          <w:szCs w:val="24"/>
          <w:lang w:val="bg-BG"/>
        </w:rPr>
        <w:t>), а „акционерен капитал“ включва, ако е уместно, всякакви премии от емисии;</w:t>
      </w:r>
    </w:p>
    <w:p w14:paraId="322E5695" w14:textId="73CD8CBE"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б) </w:t>
      </w:r>
      <w:r w:rsidR="003D5A9F" w:rsidRPr="00960BE3">
        <w:rPr>
          <w:rFonts w:ascii="Times New Roman" w:hAnsi="Times New Roman"/>
          <w:sz w:val="24"/>
          <w:szCs w:val="24"/>
          <w:lang w:val="bg-BG"/>
        </w:rPr>
        <w:t>в случай на дружество, в което поне някои от съдружници носят неограничена отговорност за задълженията на дружеството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36BC65F9" w14:textId="13D7BA32" w:rsidR="00306314"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в) </w:t>
      </w:r>
      <w:r w:rsidR="003D5A9F" w:rsidRPr="00960BE3">
        <w:rPr>
          <w:rFonts w:ascii="Times New Roman" w:hAnsi="Times New Roman"/>
          <w:sz w:val="24"/>
          <w:szCs w:val="24"/>
          <w:lang w:val="bg-BG"/>
        </w:rPr>
        <w:t>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r w:rsidRPr="00960BE3">
        <w:rPr>
          <w:rFonts w:ascii="Times New Roman" w:hAnsi="Times New Roman"/>
          <w:sz w:val="24"/>
          <w:szCs w:val="24"/>
          <w:lang w:val="bg-BG"/>
        </w:rPr>
        <w:t>;</w:t>
      </w:r>
    </w:p>
    <w:p w14:paraId="766DB6A2" w14:textId="133FDC0B" w:rsidR="00E10A50" w:rsidRPr="00960BE3" w:rsidRDefault="00306314"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г) </w:t>
      </w:r>
      <w:r w:rsidR="003D5A9F" w:rsidRPr="00960BE3">
        <w:rPr>
          <w:rFonts w:ascii="Times New Roman" w:hAnsi="Times New Roman"/>
          <w:sz w:val="24"/>
          <w:szCs w:val="24"/>
          <w:lang w:val="bg-BG"/>
        </w:rPr>
        <w:t>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r w:rsidR="00E10A50" w:rsidRPr="00960BE3">
        <w:rPr>
          <w:rFonts w:ascii="Times New Roman" w:hAnsi="Times New Roman"/>
          <w:sz w:val="24"/>
          <w:szCs w:val="24"/>
          <w:lang w:val="bg-BG"/>
        </w:rPr>
        <w:t>;</w:t>
      </w:r>
    </w:p>
    <w:p w14:paraId="4777B080" w14:textId="7774209E" w:rsidR="00E10A50" w:rsidRPr="00960BE3" w:rsidRDefault="00E10A50" w:rsidP="00E10A50">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д) </w:t>
      </w:r>
      <w:r w:rsidR="003D5A9F" w:rsidRPr="00960BE3">
        <w:rPr>
          <w:rFonts w:ascii="Times New Roman" w:hAnsi="Times New Roman"/>
          <w:sz w:val="24"/>
          <w:szCs w:val="24"/>
          <w:lang w:val="bg-BG"/>
        </w:rPr>
        <w:t>когато предприятието не е МСП и през последните две години</w:t>
      </w:r>
      <w:r w:rsidRPr="00960BE3">
        <w:rPr>
          <w:rFonts w:ascii="Times New Roman" w:hAnsi="Times New Roman"/>
          <w:sz w:val="24"/>
          <w:szCs w:val="24"/>
          <w:lang w:val="bg-BG"/>
        </w:rPr>
        <w:t>:</w:t>
      </w:r>
    </w:p>
    <w:p w14:paraId="55BAF2B8" w14:textId="783C733B" w:rsidR="00E10A50" w:rsidRPr="00960BE3" w:rsidRDefault="00E10A50" w:rsidP="00E10A50">
      <w:pPr>
        <w:ind w:firstLine="567"/>
        <w:jc w:val="both"/>
        <w:rPr>
          <w:rFonts w:ascii="Times New Roman" w:hAnsi="Times New Roman"/>
          <w:sz w:val="24"/>
          <w:szCs w:val="24"/>
          <w:lang w:val="bg-BG"/>
        </w:rPr>
      </w:pPr>
      <w:r w:rsidRPr="00960BE3">
        <w:rPr>
          <w:rFonts w:ascii="Times New Roman" w:hAnsi="Times New Roman"/>
          <w:sz w:val="24"/>
          <w:szCs w:val="24"/>
          <w:lang w:val="bg-BG"/>
        </w:rPr>
        <w:t>1) съотношението задължения/собствен капитал на предприятието е било по-голямо от 7,5; и</w:t>
      </w:r>
    </w:p>
    <w:p w14:paraId="74A0E51C" w14:textId="37CA34EC" w:rsidR="00306314" w:rsidRPr="00960BE3" w:rsidRDefault="00E10A50" w:rsidP="00E10A50">
      <w:pPr>
        <w:ind w:firstLine="567"/>
        <w:jc w:val="both"/>
        <w:rPr>
          <w:rFonts w:ascii="Times New Roman" w:hAnsi="Times New Roman"/>
          <w:sz w:val="24"/>
          <w:szCs w:val="24"/>
          <w:lang w:val="bg-BG"/>
        </w:rPr>
      </w:pPr>
      <w:r w:rsidRPr="00960BE3">
        <w:rPr>
          <w:rFonts w:ascii="Times New Roman" w:hAnsi="Times New Roman"/>
          <w:sz w:val="24"/>
          <w:szCs w:val="24"/>
          <w:lang w:val="bg-BG"/>
        </w:rPr>
        <w:t>2) съотношението за лихвено покритие на предприятието, изчислено на основата на EBITDA, е било под 1,0.</w:t>
      </w:r>
      <w:r w:rsidR="00306314" w:rsidRPr="00960BE3">
        <w:rPr>
          <w:rFonts w:ascii="Times New Roman" w:hAnsi="Times New Roman"/>
          <w:sz w:val="24"/>
          <w:szCs w:val="24"/>
          <w:lang w:val="bg-BG"/>
        </w:rPr>
        <w:t xml:space="preserve"> </w:t>
      </w:r>
    </w:p>
    <w:p w14:paraId="5B825357" w14:textId="7EEF0B7E" w:rsidR="008A796E" w:rsidRPr="00960BE3" w:rsidRDefault="008A796E" w:rsidP="00306314">
      <w:pPr>
        <w:spacing w:before="120"/>
        <w:ind w:firstLine="357"/>
        <w:jc w:val="both"/>
        <w:rPr>
          <w:rFonts w:ascii="Times New Roman" w:hAnsi="Times New Roman"/>
          <w:sz w:val="24"/>
          <w:szCs w:val="24"/>
          <w:lang w:val="bg-BG"/>
        </w:rPr>
      </w:pPr>
      <w:r w:rsidRPr="00960BE3">
        <w:rPr>
          <w:rFonts w:ascii="Times New Roman" w:hAnsi="Times New Roman"/>
          <w:b/>
          <w:sz w:val="24"/>
          <w:szCs w:val="24"/>
          <w:lang w:val="bg-BG"/>
        </w:rPr>
        <w:t>„Икономическа дейност“</w:t>
      </w:r>
      <w:r w:rsidRPr="00960BE3">
        <w:rPr>
          <w:rFonts w:ascii="Times New Roman" w:hAnsi="Times New Roman"/>
          <w:sz w:val="24"/>
          <w:szCs w:val="24"/>
          <w:lang w:val="bg-BG"/>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w:t>
      </w:r>
      <w:r w:rsidRPr="00960BE3">
        <w:rPr>
          <w:rFonts w:ascii="Times New Roman" w:hAnsi="Times New Roman"/>
          <w:sz w:val="24"/>
          <w:szCs w:val="24"/>
          <w:lang w:val="bg-BG"/>
        </w:rPr>
        <w:lastRenderedPageBreak/>
        <w:t>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14:paraId="3398CEB2" w14:textId="76EC21F2" w:rsidR="00E51ECA" w:rsidRPr="00960BE3" w:rsidRDefault="00E51ECA" w:rsidP="00306314">
      <w:pPr>
        <w:spacing w:before="120"/>
        <w:ind w:firstLine="357"/>
        <w:jc w:val="both"/>
        <w:rPr>
          <w:rFonts w:ascii="Times New Roman" w:hAnsi="Times New Roman"/>
          <w:sz w:val="24"/>
          <w:szCs w:val="24"/>
          <w:lang w:val="bg-BG"/>
        </w:rPr>
      </w:pPr>
      <w:r w:rsidRPr="00960BE3">
        <w:rPr>
          <w:rFonts w:ascii="Times New Roman" w:hAnsi="Times New Roman"/>
          <w:b/>
          <w:sz w:val="24"/>
          <w:szCs w:val="24"/>
          <w:lang w:val="bg-BG"/>
        </w:rPr>
        <w:t>„</w:t>
      </w:r>
      <w:proofErr w:type="spellStart"/>
      <w:r w:rsidRPr="00960BE3">
        <w:rPr>
          <w:rFonts w:ascii="Times New Roman" w:hAnsi="Times New Roman"/>
          <w:b/>
          <w:sz w:val="24"/>
          <w:szCs w:val="24"/>
          <w:lang w:val="bg-BG"/>
        </w:rPr>
        <w:t>Некономическа</w:t>
      </w:r>
      <w:proofErr w:type="spellEnd"/>
      <w:r w:rsidRPr="00960BE3">
        <w:rPr>
          <w:rFonts w:ascii="Times New Roman" w:hAnsi="Times New Roman"/>
          <w:b/>
          <w:sz w:val="24"/>
          <w:szCs w:val="24"/>
          <w:lang w:val="bg-BG"/>
        </w:rPr>
        <w:t xml:space="preserve"> дейност“</w:t>
      </w:r>
      <w:r w:rsidRPr="00960BE3">
        <w:rPr>
          <w:rFonts w:ascii="Times New Roman" w:hAnsi="Times New Roman"/>
          <w:sz w:val="24"/>
          <w:szCs w:val="24"/>
          <w:lang w:val="bg-BG"/>
        </w:rPr>
        <w:t xml:space="preserve"> е дейност която не е свързана с предлагане на стоки и/или услуги на даден пазар.</w:t>
      </w:r>
    </w:p>
    <w:p w14:paraId="31C4074C" w14:textId="77777777" w:rsidR="002B2046" w:rsidRPr="00960BE3" w:rsidRDefault="008A796E" w:rsidP="0023245F">
      <w:pPr>
        <w:spacing w:before="120"/>
        <w:ind w:firstLine="567"/>
        <w:jc w:val="both"/>
        <w:rPr>
          <w:rFonts w:ascii="Times New Roman" w:hAnsi="Times New Roman"/>
          <w:sz w:val="24"/>
          <w:szCs w:val="24"/>
          <w:lang w:val="bg-BG"/>
        </w:rPr>
      </w:pPr>
      <w:r w:rsidRPr="00960BE3">
        <w:rPr>
          <w:rFonts w:ascii="Times New Roman" w:hAnsi="Times New Roman"/>
          <w:b/>
          <w:sz w:val="24"/>
          <w:szCs w:val="24"/>
          <w:lang w:val="bg-BG"/>
        </w:rPr>
        <w:t>„Администратор на помощ“</w:t>
      </w:r>
      <w:r w:rsidRPr="00960BE3">
        <w:rPr>
          <w:rFonts w:ascii="Times New Roman" w:hAnsi="Times New Roman"/>
          <w:sz w:val="24"/>
          <w:szCs w:val="24"/>
          <w:lang w:val="bg-BG"/>
        </w:rPr>
        <w:t xml:space="preserve"> съгласно чл. 9 от Закона за държавните помощи (ЗДП) е лице, което предоставя или управлява, включително разработва държавна помощ или минимална помощ, освен когато в закон е предвидено друго. 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 Съгласно чл. 9, ал. 5 от ЗДП администраторът на помощ може да възложи част от функциите си по този закон на </w:t>
      </w:r>
      <w:proofErr w:type="spellStart"/>
      <w:r w:rsidRPr="00960BE3">
        <w:rPr>
          <w:rFonts w:ascii="Times New Roman" w:hAnsi="Times New Roman"/>
          <w:sz w:val="24"/>
          <w:szCs w:val="24"/>
          <w:lang w:val="bg-BG"/>
        </w:rPr>
        <w:t>публичноправна</w:t>
      </w:r>
      <w:proofErr w:type="spellEnd"/>
      <w:r w:rsidRPr="00960BE3">
        <w:rPr>
          <w:rFonts w:ascii="Times New Roman" w:hAnsi="Times New Roman"/>
          <w:sz w:val="24"/>
          <w:szCs w:val="24"/>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 </w:t>
      </w:r>
      <w:r w:rsidR="00D16943" w:rsidRPr="00960BE3">
        <w:rPr>
          <w:rFonts w:ascii="Times New Roman" w:hAnsi="Times New Roman"/>
          <w:sz w:val="24"/>
          <w:szCs w:val="24"/>
          <w:lang w:val="bg-BG"/>
        </w:rPr>
        <w:t xml:space="preserve">Отговорностите на администратора на помощта се изпълняват съобразно обема на делегираните правомощия. </w:t>
      </w:r>
    </w:p>
    <w:p w14:paraId="4858CE84" w14:textId="415A22EA" w:rsidR="007953AF" w:rsidRPr="00960BE3" w:rsidRDefault="0099236C"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Съгласно чл. 9, ал. 1 и ал. 4 от Закона за държавните помощи, администратор за предвижданата схема за</w:t>
      </w:r>
      <w:r w:rsidR="00306314" w:rsidRPr="00960BE3">
        <w:rPr>
          <w:rFonts w:ascii="Times New Roman" w:hAnsi="Times New Roman"/>
          <w:sz w:val="24"/>
          <w:szCs w:val="24"/>
          <w:lang w:val="bg-BG"/>
        </w:rPr>
        <w:t xml:space="preserve"> държавна/</w:t>
      </w:r>
      <w:r w:rsidRPr="00960BE3">
        <w:rPr>
          <w:rFonts w:ascii="Times New Roman" w:hAnsi="Times New Roman"/>
          <w:sz w:val="24"/>
          <w:szCs w:val="24"/>
          <w:lang w:val="bg-BG"/>
        </w:rPr>
        <w:t xml:space="preserve">минимална помощ </w:t>
      </w:r>
      <w:r w:rsidR="00306314" w:rsidRPr="00960BE3">
        <w:rPr>
          <w:rFonts w:ascii="Times New Roman" w:hAnsi="Times New Roman"/>
          <w:sz w:val="24"/>
          <w:szCs w:val="24"/>
          <w:lang w:val="bg-BG"/>
        </w:rPr>
        <w:t>по процедура</w:t>
      </w:r>
      <w:r w:rsidRPr="00960BE3">
        <w:rPr>
          <w:rFonts w:ascii="Times New Roman" w:hAnsi="Times New Roman"/>
          <w:sz w:val="24"/>
          <w:szCs w:val="24"/>
          <w:lang w:val="bg-BG"/>
        </w:rPr>
        <w:t xml:space="preserve"> </w:t>
      </w:r>
      <w:r w:rsidR="007D5A23" w:rsidRPr="00960BE3">
        <w:rPr>
          <w:rFonts w:ascii="Times New Roman" w:hAnsi="Times New Roman"/>
          <w:sz w:val="24"/>
          <w:szCs w:val="24"/>
          <w:lang w:val="bg-BG"/>
        </w:rPr>
        <w:t>BG16RFPR002-1.023 Допълващо финансиране за консолидиране на първоначалната мрежа от Европейски цифрови иновационни хъбове</w:t>
      </w:r>
      <w:r w:rsidR="00306314" w:rsidRPr="00960BE3">
        <w:rPr>
          <w:rFonts w:ascii="Times New Roman" w:hAnsi="Times New Roman"/>
          <w:sz w:val="24"/>
          <w:szCs w:val="24"/>
          <w:lang w:val="bg-BG"/>
        </w:rPr>
        <w:t xml:space="preserve"> </w:t>
      </w:r>
      <w:r w:rsidRPr="00960BE3">
        <w:rPr>
          <w:rFonts w:ascii="Times New Roman" w:hAnsi="Times New Roman"/>
          <w:sz w:val="24"/>
          <w:szCs w:val="24"/>
          <w:lang w:val="bg-BG"/>
        </w:rPr>
        <w:t xml:space="preserve">е </w:t>
      </w:r>
      <w:r w:rsidR="00C04A68" w:rsidRPr="00C04A68">
        <w:rPr>
          <w:rFonts w:ascii="Times New Roman" w:hAnsi="Times New Roman"/>
          <w:sz w:val="24"/>
          <w:szCs w:val="24"/>
          <w:lang w:val="bg-BG"/>
        </w:rPr>
        <w:t>Управляващият орган на ПНИИДИТ</w:t>
      </w:r>
      <w:r w:rsidRPr="00960BE3">
        <w:rPr>
          <w:rFonts w:ascii="Times New Roman" w:hAnsi="Times New Roman"/>
          <w:sz w:val="24"/>
          <w:szCs w:val="24"/>
          <w:lang w:val="bg-BG"/>
        </w:rPr>
        <w:t>.</w:t>
      </w:r>
    </w:p>
    <w:p w14:paraId="42605CA9" w14:textId="7F1F9310" w:rsidR="00A05C24" w:rsidRPr="00960BE3" w:rsidRDefault="00A05C24" w:rsidP="00A05C24">
      <w:pPr>
        <w:spacing w:before="120"/>
        <w:ind w:firstLine="567"/>
        <w:jc w:val="both"/>
        <w:rPr>
          <w:rFonts w:ascii="Times New Roman" w:hAnsi="Times New Roman"/>
          <w:sz w:val="24"/>
          <w:szCs w:val="24"/>
          <w:lang w:val="bg-BG"/>
        </w:rPr>
      </w:pPr>
      <w:r w:rsidRPr="00960BE3">
        <w:rPr>
          <w:rFonts w:ascii="Times New Roman" w:hAnsi="Times New Roman"/>
          <w:b/>
          <w:sz w:val="24"/>
          <w:szCs w:val="24"/>
          <w:lang w:val="bg-BG"/>
        </w:rPr>
        <w:t>„Консултантски услуги в областта на иновациите“</w:t>
      </w:r>
      <w:r w:rsidRPr="00960BE3">
        <w:rPr>
          <w:rFonts w:ascii="Times New Roman" w:hAnsi="Times New Roman"/>
          <w:sz w:val="24"/>
          <w:szCs w:val="24"/>
          <w:lang w:val="bg-BG"/>
        </w:rPr>
        <w:t xml:space="preserve"> съгласно чл. 2,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94 от Регламент (ЕС) 651/2014 г. означава консултиране, подпомагане или обучение в областта на трансфера на знания, придобиването, защитата или експлоатацията на нематериални активи или използването на стандартите и правилата, които ги уреждат, както и консултиране, подпомагане или обучение за въвеждането или използването на иновативни технологии и решения (включително цифрови технологии и решения);</w:t>
      </w:r>
    </w:p>
    <w:p w14:paraId="45BBA886" w14:textId="0143489B" w:rsidR="00A05C24" w:rsidRPr="00960BE3" w:rsidRDefault="00A05C24" w:rsidP="00A05C24">
      <w:pPr>
        <w:spacing w:before="120"/>
        <w:ind w:firstLine="567"/>
        <w:jc w:val="both"/>
        <w:rPr>
          <w:rFonts w:ascii="Times New Roman" w:hAnsi="Times New Roman"/>
          <w:sz w:val="24"/>
          <w:szCs w:val="24"/>
          <w:lang w:val="bg-BG"/>
        </w:rPr>
      </w:pPr>
      <w:r w:rsidRPr="00960BE3">
        <w:rPr>
          <w:rFonts w:ascii="Times New Roman" w:hAnsi="Times New Roman"/>
          <w:b/>
          <w:sz w:val="24"/>
          <w:szCs w:val="24"/>
          <w:lang w:val="bg-BG"/>
        </w:rPr>
        <w:t>„Услуги за подкрепа на иновациите“</w:t>
      </w:r>
      <w:r w:rsidRPr="00960BE3">
        <w:rPr>
          <w:rFonts w:ascii="Times New Roman" w:hAnsi="Times New Roman"/>
          <w:sz w:val="24"/>
          <w:szCs w:val="24"/>
          <w:lang w:val="bg-BG"/>
        </w:rPr>
        <w:t xml:space="preserve">, съгласно чл. 2,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95 от Регламент (ЕС) 651/2014 г. означава предоставянето на офис пространство, бази данни, услуги в облак и услуги за съхранение на данни, библиотеки, пазарни проучвания, лаборатории, поставяне на етикети за качество, изпитване, експериментиране и сертифициране или други свързани с горните услуги, включително услугите, предоставяни от организации за научни изследвания и разпространение на знания, научноизследователски инфраструктури, инфраструктури за изпитване и експериментиране или иновационни клъстери, с цел разработване на по-ефективни или по-високотехнологични продукти, процеси или услуги, включително прилагането на иновативни технологии и решения (включително цифрови технологии и решения);</w:t>
      </w:r>
    </w:p>
    <w:p w14:paraId="17DC8402" w14:textId="77777777" w:rsidR="00C97D7A" w:rsidRPr="00960BE3" w:rsidRDefault="00C97D7A" w:rsidP="0023245F">
      <w:pPr>
        <w:jc w:val="both"/>
        <w:rPr>
          <w:rFonts w:ascii="Times New Roman" w:hAnsi="Times New Roman"/>
          <w:sz w:val="24"/>
          <w:lang w:val="bg-BG"/>
        </w:rPr>
      </w:pPr>
    </w:p>
    <w:p w14:paraId="609B574F" w14:textId="473566D1" w:rsidR="007953AF" w:rsidRPr="00960BE3" w:rsidRDefault="0083744B" w:rsidP="003B70E1">
      <w:pPr>
        <w:pStyle w:val="Heading1"/>
        <w:numPr>
          <w:ilvl w:val="0"/>
          <w:numId w:val="1"/>
        </w:numPr>
        <w:tabs>
          <w:tab w:val="left" w:pos="993"/>
        </w:tabs>
        <w:spacing w:before="120"/>
        <w:ind w:hanging="153"/>
        <w:jc w:val="both"/>
        <w:rPr>
          <w:rFonts w:ascii="Times New Roman" w:eastAsia="Times New Roman" w:hAnsi="Times New Roman" w:cs="Times New Roman"/>
          <w:color w:val="auto"/>
          <w:kern w:val="28"/>
          <w:sz w:val="24"/>
          <w:szCs w:val="24"/>
          <w:lang w:val="bg-BG"/>
        </w:rPr>
      </w:pPr>
      <w:r w:rsidRPr="00960BE3">
        <w:rPr>
          <w:rFonts w:ascii="Times New Roman" w:eastAsia="Times New Roman" w:hAnsi="Times New Roman" w:cs="Times New Roman"/>
          <w:color w:val="auto"/>
          <w:kern w:val="28"/>
          <w:sz w:val="24"/>
          <w:szCs w:val="24"/>
          <w:lang w:val="bg-BG"/>
        </w:rPr>
        <w:t>Заявяване на подкрепа от ЕЦИХ и ус</w:t>
      </w:r>
      <w:r w:rsidR="007953AF" w:rsidRPr="00960BE3">
        <w:rPr>
          <w:rFonts w:ascii="Times New Roman" w:eastAsia="Times New Roman" w:hAnsi="Times New Roman" w:cs="Times New Roman"/>
          <w:color w:val="auto"/>
          <w:kern w:val="28"/>
          <w:sz w:val="24"/>
          <w:szCs w:val="24"/>
          <w:lang w:val="bg-BG"/>
        </w:rPr>
        <w:t>ловия за допустимост на предприятията</w:t>
      </w:r>
      <w:r w:rsidRPr="00960BE3">
        <w:rPr>
          <w:rFonts w:ascii="Times New Roman" w:eastAsia="Times New Roman" w:hAnsi="Times New Roman" w:cs="Times New Roman"/>
          <w:color w:val="auto"/>
          <w:kern w:val="28"/>
          <w:sz w:val="24"/>
          <w:szCs w:val="24"/>
          <w:lang w:val="bg-BG"/>
        </w:rPr>
        <w:t xml:space="preserve"> и публичните организации</w:t>
      </w:r>
      <w:r w:rsidR="007953AF" w:rsidRPr="00960BE3">
        <w:rPr>
          <w:rFonts w:ascii="Times New Roman" w:eastAsia="Times New Roman" w:hAnsi="Times New Roman" w:cs="Times New Roman"/>
          <w:color w:val="auto"/>
          <w:kern w:val="28"/>
          <w:sz w:val="24"/>
          <w:szCs w:val="24"/>
          <w:lang w:val="bg-BG"/>
        </w:rPr>
        <w:t>.</w:t>
      </w:r>
    </w:p>
    <w:p w14:paraId="12E0D4C5" w14:textId="39FA4D50" w:rsidR="00F65F8F" w:rsidRPr="00960BE3" w:rsidRDefault="00F65F8F" w:rsidP="003B70E1">
      <w:pPr>
        <w:spacing w:before="120" w:after="120"/>
        <w:ind w:firstLine="567"/>
        <w:jc w:val="both"/>
        <w:rPr>
          <w:rFonts w:ascii="Times New Roman" w:hAnsi="Times New Roman"/>
          <w:sz w:val="24"/>
          <w:szCs w:val="24"/>
          <w:lang w:val="bg-BG"/>
        </w:rPr>
      </w:pPr>
      <w:r w:rsidRPr="00960BE3">
        <w:rPr>
          <w:rFonts w:ascii="Times New Roman" w:hAnsi="Times New Roman"/>
          <w:sz w:val="24"/>
          <w:szCs w:val="24"/>
          <w:lang w:val="bg-BG"/>
        </w:rPr>
        <w:t>Кандидатстването</w:t>
      </w:r>
      <w:r w:rsidR="0083744B" w:rsidRPr="00960BE3">
        <w:rPr>
          <w:rFonts w:ascii="Times New Roman" w:hAnsi="Times New Roman"/>
          <w:sz w:val="24"/>
          <w:szCs w:val="24"/>
          <w:lang w:val="bg-BG"/>
        </w:rPr>
        <w:t xml:space="preserve"> за получаване на услуга от ЕЦИХ се извършва като предприятието/публичната организация попълва Заявление-споразумение (Приложение </w:t>
      </w:r>
      <w:r w:rsidR="00697CED" w:rsidRPr="00960BE3">
        <w:rPr>
          <w:rFonts w:ascii="Times New Roman" w:hAnsi="Times New Roman"/>
          <w:sz w:val="24"/>
          <w:szCs w:val="24"/>
          <w:lang w:val="bg-BG"/>
        </w:rPr>
        <w:t>19.</w:t>
      </w:r>
      <w:r w:rsidR="0083744B" w:rsidRPr="00960BE3">
        <w:rPr>
          <w:rFonts w:ascii="Times New Roman" w:hAnsi="Times New Roman"/>
          <w:sz w:val="24"/>
          <w:szCs w:val="24"/>
          <w:lang w:val="bg-BG"/>
        </w:rPr>
        <w:t xml:space="preserve">1) и го подава пред съответния ЕЦИХ. </w:t>
      </w:r>
      <w:r w:rsidRPr="00960BE3">
        <w:rPr>
          <w:rFonts w:ascii="Times New Roman" w:hAnsi="Times New Roman"/>
          <w:sz w:val="24"/>
          <w:szCs w:val="24"/>
          <w:lang w:val="bg-BG"/>
        </w:rPr>
        <w:t xml:space="preserve">Заявленията от страна на предприятията се </w:t>
      </w:r>
      <w:r w:rsidRPr="00960BE3">
        <w:rPr>
          <w:rFonts w:ascii="Times New Roman" w:hAnsi="Times New Roman"/>
          <w:sz w:val="24"/>
          <w:szCs w:val="24"/>
          <w:lang w:val="bg-BG"/>
        </w:rPr>
        <w:lastRenderedPageBreak/>
        <w:t>подават чрез ЕЦИХ до администратора на помощ –</w:t>
      </w:r>
      <w:r w:rsidR="00F65F68" w:rsidRPr="00960BE3">
        <w:rPr>
          <w:lang w:val="bg-BG"/>
        </w:rPr>
        <w:t xml:space="preserve"> </w:t>
      </w:r>
      <w:r w:rsidR="00C04A68" w:rsidRPr="00C04A68">
        <w:rPr>
          <w:rFonts w:ascii="Times New Roman" w:hAnsi="Times New Roman"/>
          <w:sz w:val="24"/>
          <w:szCs w:val="24"/>
          <w:lang w:val="bg-BG"/>
        </w:rPr>
        <w:t>Управляващият орган на ПНИИДИТ</w:t>
      </w:r>
      <w:r w:rsidRPr="00960BE3">
        <w:rPr>
          <w:rFonts w:ascii="Times New Roman" w:hAnsi="Times New Roman"/>
          <w:sz w:val="24"/>
          <w:szCs w:val="24"/>
          <w:lang w:val="bg-BG"/>
        </w:rPr>
        <w:t xml:space="preserve">. Заявителят представя към заявлението и </w:t>
      </w:r>
      <w:r w:rsidR="00E10A50" w:rsidRPr="00960BE3">
        <w:rPr>
          <w:rFonts w:ascii="Times New Roman" w:hAnsi="Times New Roman"/>
          <w:sz w:val="24"/>
          <w:szCs w:val="24"/>
          <w:lang w:val="bg-BG"/>
        </w:rPr>
        <w:t>приложимите</w:t>
      </w:r>
      <w:r w:rsidRPr="00960BE3">
        <w:rPr>
          <w:rFonts w:ascii="Times New Roman" w:hAnsi="Times New Roman"/>
          <w:sz w:val="24"/>
          <w:szCs w:val="24"/>
          <w:lang w:val="bg-BG"/>
        </w:rPr>
        <w:t xml:space="preserve"> документи, както следва:</w:t>
      </w:r>
    </w:p>
    <w:p w14:paraId="26A1135A" w14:textId="5E8837B3" w:rsidR="00F65F8F" w:rsidRPr="00960BE3" w:rsidRDefault="00F65F8F" w:rsidP="00F65F8F">
      <w:pPr>
        <w:spacing w:after="120"/>
        <w:ind w:firstLine="567"/>
        <w:jc w:val="both"/>
        <w:rPr>
          <w:rFonts w:ascii="Times New Roman" w:hAnsi="Times New Roman"/>
          <w:b/>
          <w:i/>
          <w:sz w:val="24"/>
          <w:szCs w:val="24"/>
          <w:lang w:val="bg-BG"/>
        </w:rPr>
      </w:pPr>
      <w:r w:rsidRPr="00960BE3">
        <w:rPr>
          <w:rFonts w:ascii="Times New Roman" w:hAnsi="Times New Roman"/>
          <w:b/>
          <w:i/>
          <w:sz w:val="24"/>
          <w:szCs w:val="24"/>
          <w:lang w:val="bg-BG"/>
        </w:rPr>
        <w:t>За микро, малки и средни предприятия, към Заявление-споразумението се прилагат сле</w:t>
      </w:r>
      <w:r w:rsidR="00960BE3">
        <w:rPr>
          <w:rFonts w:ascii="Times New Roman" w:hAnsi="Times New Roman"/>
          <w:b/>
          <w:i/>
          <w:sz w:val="24"/>
          <w:szCs w:val="24"/>
          <w:lang w:val="bg-BG"/>
        </w:rPr>
        <w:t>д</w:t>
      </w:r>
      <w:r w:rsidRPr="00960BE3">
        <w:rPr>
          <w:rFonts w:ascii="Times New Roman" w:hAnsi="Times New Roman"/>
          <w:b/>
          <w:i/>
          <w:sz w:val="24"/>
          <w:szCs w:val="24"/>
          <w:lang w:val="bg-BG"/>
        </w:rPr>
        <w:t>ните документи:</w:t>
      </w:r>
    </w:p>
    <w:p w14:paraId="5563A5B3" w14:textId="4289563A" w:rsidR="001743D2" w:rsidRPr="00960BE3" w:rsidRDefault="001743D2" w:rsidP="001743D2">
      <w:pPr>
        <w:pStyle w:val="ListParagraph"/>
        <w:numPr>
          <w:ilvl w:val="0"/>
          <w:numId w:val="38"/>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 xml:space="preserve">Декларация за обстоятелствата по чл. 3 и чл. 4 от Закона за малките и средните предприятия (Приложение </w:t>
      </w:r>
      <w:r w:rsidR="00697CED" w:rsidRPr="00960BE3">
        <w:rPr>
          <w:rFonts w:ascii="Times New Roman" w:hAnsi="Times New Roman"/>
          <w:sz w:val="24"/>
          <w:szCs w:val="24"/>
          <w:lang w:val="bg-BG"/>
        </w:rPr>
        <w:t>19.</w:t>
      </w:r>
      <w:r w:rsidRPr="00960BE3">
        <w:rPr>
          <w:rFonts w:ascii="Times New Roman" w:hAnsi="Times New Roman"/>
          <w:sz w:val="24"/>
          <w:szCs w:val="24"/>
          <w:lang w:val="bg-BG"/>
        </w:rPr>
        <w:t>2) и свързаните с нея приложения:</w:t>
      </w:r>
    </w:p>
    <w:p w14:paraId="50BEF8C6" w14:textId="00295640" w:rsidR="001743D2" w:rsidRPr="00960BE3" w:rsidRDefault="001743D2" w:rsidP="00F45526">
      <w:pPr>
        <w:pStyle w:val="ListParagraph"/>
        <w:spacing w:after="120"/>
        <w:ind w:firstLine="414"/>
        <w:jc w:val="both"/>
        <w:rPr>
          <w:rFonts w:ascii="Times New Roman" w:hAnsi="Times New Roman"/>
          <w:sz w:val="24"/>
          <w:szCs w:val="24"/>
          <w:lang w:val="bg-BG"/>
        </w:rPr>
      </w:pPr>
      <w:r w:rsidRPr="00960BE3">
        <w:rPr>
          <w:rFonts w:ascii="Times New Roman" w:hAnsi="Times New Roman"/>
          <w:sz w:val="24"/>
          <w:szCs w:val="24"/>
          <w:lang w:val="bg-BG"/>
        </w:rPr>
        <w:t xml:space="preserve">- СПРАВКА за обобщените параметри на предприятието, което подава декларация по чл. 3 и чл. 4 на ЗМСП (справката е неприложима при независими предприятия по ЗМСП) - </w:t>
      </w:r>
      <w:r w:rsidRPr="00960BE3">
        <w:rPr>
          <w:rFonts w:ascii="Times New Roman" w:hAnsi="Times New Roman"/>
          <w:bCs/>
          <w:sz w:val="24"/>
          <w:szCs w:val="24"/>
          <w:lang w:val="bg-BG"/>
        </w:rPr>
        <w:t xml:space="preserve">Приложение </w:t>
      </w:r>
      <w:r w:rsidR="00697CED" w:rsidRPr="00960BE3">
        <w:rPr>
          <w:rFonts w:ascii="Times New Roman" w:hAnsi="Times New Roman"/>
          <w:bCs/>
          <w:sz w:val="24"/>
          <w:szCs w:val="24"/>
          <w:lang w:val="bg-BG"/>
        </w:rPr>
        <w:t>19.</w:t>
      </w:r>
      <w:r w:rsidRPr="00960BE3">
        <w:rPr>
          <w:rFonts w:ascii="Times New Roman" w:hAnsi="Times New Roman"/>
          <w:bCs/>
          <w:sz w:val="24"/>
          <w:szCs w:val="24"/>
          <w:lang w:val="bg-BG"/>
        </w:rPr>
        <w:t xml:space="preserve">2.1., които са попълнени, съгласно Указния за попълване на Декларацията за обстоятелствата по чл. 3 и чл. 4 от Закона за малките и средните предприятия - Приложение </w:t>
      </w:r>
      <w:r w:rsidR="00697CED" w:rsidRPr="00960BE3">
        <w:rPr>
          <w:rFonts w:ascii="Times New Roman" w:hAnsi="Times New Roman"/>
          <w:bCs/>
          <w:sz w:val="24"/>
          <w:szCs w:val="24"/>
          <w:lang w:val="bg-BG"/>
        </w:rPr>
        <w:t>19.</w:t>
      </w:r>
      <w:r w:rsidRPr="00960BE3">
        <w:rPr>
          <w:rFonts w:ascii="Times New Roman" w:hAnsi="Times New Roman"/>
          <w:bCs/>
          <w:sz w:val="24"/>
          <w:szCs w:val="24"/>
          <w:lang w:val="bg-BG"/>
        </w:rPr>
        <w:t>2.2.;</w:t>
      </w:r>
    </w:p>
    <w:p w14:paraId="59139D7B" w14:textId="78DB8FA8" w:rsidR="001743D2" w:rsidRPr="00960BE3" w:rsidRDefault="001743D2" w:rsidP="001743D2">
      <w:pPr>
        <w:pStyle w:val="ListParagraph"/>
        <w:numPr>
          <w:ilvl w:val="0"/>
          <w:numId w:val="38"/>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 xml:space="preserve">Декларация за държавни/минимални помощи (Приложение № </w:t>
      </w:r>
      <w:r w:rsidR="00697CED" w:rsidRPr="00960BE3">
        <w:rPr>
          <w:rFonts w:ascii="Times New Roman" w:hAnsi="Times New Roman"/>
          <w:sz w:val="24"/>
          <w:szCs w:val="24"/>
          <w:lang w:val="bg-BG"/>
        </w:rPr>
        <w:t>19.</w:t>
      </w:r>
      <w:r w:rsidRPr="00960BE3">
        <w:rPr>
          <w:rFonts w:ascii="Times New Roman" w:hAnsi="Times New Roman"/>
          <w:sz w:val="24"/>
          <w:szCs w:val="24"/>
          <w:lang w:val="bg-BG"/>
        </w:rPr>
        <w:t>5) и свързаното с нея приложение:</w:t>
      </w:r>
    </w:p>
    <w:p w14:paraId="608D6035" w14:textId="1A230AF5" w:rsidR="001743D2" w:rsidRPr="00960BE3" w:rsidRDefault="001743D2" w:rsidP="001743D2">
      <w:pPr>
        <w:pStyle w:val="ListParagraph"/>
        <w:numPr>
          <w:ilvl w:val="0"/>
          <w:numId w:val="39"/>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 xml:space="preserve">Данни за получена държавна/минимална помощ (Приложение № </w:t>
      </w:r>
      <w:r w:rsidR="00697CED" w:rsidRPr="00960BE3">
        <w:rPr>
          <w:rFonts w:ascii="Times New Roman" w:hAnsi="Times New Roman"/>
          <w:sz w:val="24"/>
          <w:szCs w:val="24"/>
          <w:lang w:val="bg-BG"/>
        </w:rPr>
        <w:t>19.</w:t>
      </w:r>
      <w:r w:rsidRPr="00960BE3">
        <w:rPr>
          <w:rFonts w:ascii="Times New Roman" w:hAnsi="Times New Roman"/>
          <w:sz w:val="24"/>
          <w:szCs w:val="24"/>
          <w:lang w:val="bg-BG"/>
        </w:rPr>
        <w:t xml:space="preserve">5.1) </w:t>
      </w:r>
    </w:p>
    <w:p w14:paraId="0E817E42" w14:textId="4E0B200B" w:rsidR="001743D2" w:rsidRPr="00960BE3" w:rsidRDefault="001743D2" w:rsidP="00F45526">
      <w:pPr>
        <w:spacing w:after="120"/>
        <w:ind w:firstLine="708"/>
        <w:jc w:val="both"/>
        <w:rPr>
          <w:rFonts w:ascii="Times New Roman" w:hAnsi="Times New Roman"/>
          <w:b/>
          <w:i/>
          <w:sz w:val="24"/>
          <w:szCs w:val="24"/>
          <w:lang w:val="bg-BG"/>
        </w:rPr>
      </w:pPr>
      <w:r w:rsidRPr="00960BE3">
        <w:rPr>
          <w:rFonts w:ascii="Times New Roman" w:hAnsi="Times New Roman"/>
          <w:b/>
          <w:i/>
          <w:sz w:val="24"/>
          <w:szCs w:val="24"/>
          <w:lang w:val="bg-BG"/>
        </w:rPr>
        <w:t xml:space="preserve">За </w:t>
      </w:r>
      <w:r w:rsidR="00072D06" w:rsidRPr="00960BE3">
        <w:rPr>
          <w:rFonts w:ascii="Times New Roman" w:hAnsi="Times New Roman"/>
          <w:b/>
          <w:i/>
          <w:sz w:val="24"/>
          <w:szCs w:val="24"/>
          <w:lang w:val="bg-BG"/>
        </w:rPr>
        <w:t>големи предприятия,</w:t>
      </w:r>
      <w:r w:rsidRPr="00960BE3">
        <w:rPr>
          <w:rFonts w:ascii="Times New Roman" w:hAnsi="Times New Roman"/>
          <w:b/>
          <w:i/>
          <w:sz w:val="24"/>
          <w:szCs w:val="24"/>
          <w:lang w:val="bg-BG"/>
        </w:rPr>
        <w:t xml:space="preserve"> към Заявление-споразумението се прилагат слените документи:</w:t>
      </w:r>
    </w:p>
    <w:p w14:paraId="582419E7" w14:textId="2CDE8EE8" w:rsidR="001743D2" w:rsidRPr="00960BE3" w:rsidRDefault="001743D2" w:rsidP="001743D2">
      <w:pPr>
        <w:pStyle w:val="ListParagraph"/>
        <w:numPr>
          <w:ilvl w:val="0"/>
          <w:numId w:val="38"/>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 xml:space="preserve">Декларация за държавни/минимални помощи (Приложение № </w:t>
      </w:r>
      <w:r w:rsidR="00697CED" w:rsidRPr="00960BE3">
        <w:rPr>
          <w:rFonts w:ascii="Times New Roman" w:hAnsi="Times New Roman"/>
          <w:sz w:val="24"/>
          <w:szCs w:val="24"/>
          <w:lang w:val="bg-BG"/>
        </w:rPr>
        <w:t>19.</w:t>
      </w:r>
      <w:r w:rsidRPr="00960BE3">
        <w:rPr>
          <w:rFonts w:ascii="Times New Roman" w:hAnsi="Times New Roman"/>
          <w:sz w:val="24"/>
          <w:szCs w:val="24"/>
          <w:lang w:val="bg-BG"/>
        </w:rPr>
        <w:t>5) и свързаното с нея приложение:</w:t>
      </w:r>
    </w:p>
    <w:p w14:paraId="7C02A1BC" w14:textId="75F29A7A" w:rsidR="001743D2" w:rsidRPr="00960BE3" w:rsidRDefault="001743D2" w:rsidP="001743D2">
      <w:pPr>
        <w:pStyle w:val="ListParagraph"/>
        <w:numPr>
          <w:ilvl w:val="0"/>
          <w:numId w:val="39"/>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 xml:space="preserve">Данни за получена минимална помощ (Приложение № </w:t>
      </w:r>
      <w:r w:rsidR="00697CED" w:rsidRPr="00960BE3">
        <w:rPr>
          <w:rFonts w:ascii="Times New Roman" w:hAnsi="Times New Roman"/>
          <w:sz w:val="24"/>
          <w:szCs w:val="24"/>
          <w:lang w:val="bg-BG"/>
        </w:rPr>
        <w:t>19.</w:t>
      </w:r>
      <w:r w:rsidRPr="00960BE3">
        <w:rPr>
          <w:rFonts w:ascii="Times New Roman" w:hAnsi="Times New Roman"/>
          <w:sz w:val="24"/>
          <w:szCs w:val="24"/>
          <w:lang w:val="bg-BG"/>
        </w:rPr>
        <w:t>5.</w:t>
      </w:r>
      <w:r w:rsidR="00E10A50" w:rsidRPr="00960BE3">
        <w:rPr>
          <w:rFonts w:ascii="Times New Roman" w:hAnsi="Times New Roman"/>
          <w:sz w:val="24"/>
          <w:szCs w:val="24"/>
          <w:lang w:val="bg-BG"/>
        </w:rPr>
        <w:t>2</w:t>
      </w:r>
      <w:r w:rsidRPr="00960BE3">
        <w:rPr>
          <w:rFonts w:ascii="Times New Roman" w:hAnsi="Times New Roman"/>
          <w:sz w:val="24"/>
          <w:szCs w:val="24"/>
          <w:lang w:val="bg-BG"/>
        </w:rPr>
        <w:t xml:space="preserve">) </w:t>
      </w:r>
    </w:p>
    <w:p w14:paraId="6DCCD0D0" w14:textId="0767E48B" w:rsidR="001743D2" w:rsidRPr="00960BE3" w:rsidRDefault="001743D2" w:rsidP="00F45526">
      <w:pPr>
        <w:spacing w:after="120"/>
        <w:ind w:firstLine="567"/>
        <w:jc w:val="both"/>
        <w:rPr>
          <w:rFonts w:ascii="Times New Roman" w:hAnsi="Times New Roman"/>
          <w:b/>
          <w:i/>
          <w:sz w:val="24"/>
          <w:szCs w:val="24"/>
          <w:lang w:val="bg-BG"/>
        </w:rPr>
      </w:pPr>
      <w:r w:rsidRPr="00960BE3">
        <w:rPr>
          <w:rFonts w:ascii="Times New Roman" w:hAnsi="Times New Roman"/>
          <w:b/>
          <w:i/>
          <w:sz w:val="24"/>
          <w:szCs w:val="24"/>
          <w:lang w:val="bg-BG"/>
        </w:rPr>
        <w:t>За публични организации, към Заявление-споразумението се прилагат сле</w:t>
      </w:r>
      <w:r w:rsidR="00960BE3">
        <w:rPr>
          <w:rFonts w:ascii="Times New Roman" w:hAnsi="Times New Roman"/>
          <w:b/>
          <w:i/>
          <w:sz w:val="24"/>
          <w:szCs w:val="24"/>
          <w:lang w:val="bg-BG"/>
        </w:rPr>
        <w:t>д</w:t>
      </w:r>
      <w:r w:rsidRPr="00960BE3">
        <w:rPr>
          <w:rFonts w:ascii="Times New Roman" w:hAnsi="Times New Roman"/>
          <w:b/>
          <w:i/>
          <w:sz w:val="24"/>
          <w:szCs w:val="24"/>
          <w:lang w:val="bg-BG"/>
        </w:rPr>
        <w:t>ните документи:</w:t>
      </w:r>
    </w:p>
    <w:p w14:paraId="7A8EBAA5" w14:textId="07572718" w:rsidR="001743D2" w:rsidRPr="00960BE3" w:rsidRDefault="001743D2" w:rsidP="001743D2">
      <w:pPr>
        <w:pStyle w:val="ListParagraph"/>
        <w:numPr>
          <w:ilvl w:val="0"/>
          <w:numId w:val="46"/>
        </w:numPr>
        <w:spacing w:after="120"/>
        <w:jc w:val="both"/>
        <w:rPr>
          <w:rFonts w:ascii="Times New Roman" w:hAnsi="Times New Roman"/>
          <w:sz w:val="24"/>
          <w:szCs w:val="24"/>
          <w:lang w:val="bg-BG"/>
        </w:rPr>
      </w:pPr>
      <w:r w:rsidRPr="00960BE3">
        <w:rPr>
          <w:rFonts w:ascii="Times New Roman" w:hAnsi="Times New Roman"/>
          <w:sz w:val="24"/>
          <w:szCs w:val="24"/>
          <w:lang w:val="bg-BG"/>
        </w:rPr>
        <w:t xml:space="preserve">Декларация за публични организации за разграничаване на неикономическата от икономическата дейност (Приложение </w:t>
      </w:r>
      <w:r w:rsidR="00697CED" w:rsidRPr="00960BE3">
        <w:rPr>
          <w:rFonts w:ascii="Times New Roman" w:hAnsi="Times New Roman"/>
          <w:sz w:val="24"/>
          <w:szCs w:val="24"/>
          <w:lang w:val="bg-BG"/>
        </w:rPr>
        <w:t>19.</w:t>
      </w:r>
      <w:r w:rsidRPr="00960BE3">
        <w:rPr>
          <w:rFonts w:ascii="Times New Roman" w:hAnsi="Times New Roman"/>
          <w:sz w:val="24"/>
          <w:szCs w:val="24"/>
          <w:lang w:val="bg-BG"/>
        </w:rPr>
        <w:t>4)</w:t>
      </w:r>
    </w:p>
    <w:p w14:paraId="386FB367" w14:textId="4BC68716" w:rsidR="00F65F8F" w:rsidRPr="00960BE3" w:rsidRDefault="007C38BB" w:rsidP="00F65F8F">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Заявлението-споразумение и приложимите документи се подписват собственоръчно на хартия</w:t>
      </w:r>
      <w:r w:rsidR="008249AA" w:rsidRPr="00960BE3">
        <w:rPr>
          <w:rStyle w:val="FootnoteReference"/>
          <w:rFonts w:ascii="Times New Roman" w:hAnsi="Times New Roman"/>
          <w:sz w:val="24"/>
          <w:szCs w:val="24"/>
          <w:lang w:val="bg-BG"/>
        </w:rPr>
        <w:footnoteReference w:id="6"/>
      </w:r>
      <w:r w:rsidRPr="00960BE3">
        <w:rPr>
          <w:rFonts w:ascii="Times New Roman" w:hAnsi="Times New Roman"/>
          <w:sz w:val="24"/>
          <w:szCs w:val="24"/>
          <w:lang w:val="bg-BG"/>
        </w:rPr>
        <w:t xml:space="preserve"> или в електронен вариант с валиден КЕП от ВСИЧКИ лица, които са официални представляващи на заявителя (предприятието/публичната организация) и са вписани като такива в Търговския регистър</w:t>
      </w:r>
      <w:r w:rsidR="00CB0B28" w:rsidRPr="00960BE3">
        <w:rPr>
          <w:rFonts w:ascii="Times New Roman" w:hAnsi="Times New Roman"/>
          <w:sz w:val="24"/>
          <w:szCs w:val="24"/>
          <w:lang w:val="bg-BG"/>
        </w:rPr>
        <w:t>, регистър БУЛСТАТ</w:t>
      </w:r>
      <w:r w:rsidRPr="00960BE3">
        <w:rPr>
          <w:rFonts w:ascii="Times New Roman" w:hAnsi="Times New Roman"/>
          <w:sz w:val="24"/>
          <w:szCs w:val="24"/>
          <w:lang w:val="bg-BG"/>
        </w:rPr>
        <w:t xml:space="preserve"> и регистъра на ЮЛНЦ (вкл. прокурист/и, ако е приложимо), независимо дали представляват юридическото лице заедно и/или поотделно.</w:t>
      </w:r>
    </w:p>
    <w:p w14:paraId="695CC75F" w14:textId="4677DC40" w:rsidR="007C38BB" w:rsidRPr="00960BE3" w:rsidRDefault="007C38BB" w:rsidP="00F65F8F">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В зависимост от вида на заявителя при извършването на проверка може да бъдат изисквани допълнителни документи, необходими за удостоверяване допустимостта на за</w:t>
      </w:r>
      <w:r w:rsidR="004A7F35" w:rsidRPr="00960BE3">
        <w:rPr>
          <w:rFonts w:ascii="Times New Roman" w:hAnsi="Times New Roman"/>
          <w:sz w:val="24"/>
          <w:szCs w:val="24"/>
          <w:lang w:val="bg-BG"/>
        </w:rPr>
        <w:t>я</w:t>
      </w:r>
      <w:r w:rsidRPr="00960BE3">
        <w:rPr>
          <w:rFonts w:ascii="Times New Roman" w:hAnsi="Times New Roman"/>
          <w:sz w:val="24"/>
          <w:szCs w:val="24"/>
          <w:lang w:val="bg-BG"/>
        </w:rPr>
        <w:t xml:space="preserve">вителя да получи държавна или минимална помощ, които са посочени по долу в т. </w:t>
      </w:r>
      <w:r w:rsidR="004A7F35" w:rsidRPr="00960BE3">
        <w:rPr>
          <w:rFonts w:ascii="Times New Roman" w:hAnsi="Times New Roman"/>
          <w:sz w:val="24"/>
          <w:szCs w:val="24"/>
          <w:lang w:val="bg-BG"/>
        </w:rPr>
        <w:t>4 „Условия съобразно приложимия режим на държавна/минимална помощ или режим „</w:t>
      </w:r>
      <w:proofErr w:type="spellStart"/>
      <w:r w:rsidR="004A7F35" w:rsidRPr="00960BE3">
        <w:rPr>
          <w:rFonts w:ascii="Times New Roman" w:hAnsi="Times New Roman"/>
          <w:sz w:val="24"/>
          <w:szCs w:val="24"/>
          <w:lang w:val="bg-BG"/>
        </w:rPr>
        <w:t>непомощ</w:t>
      </w:r>
      <w:proofErr w:type="spellEnd"/>
      <w:r w:rsidR="004A7F35" w:rsidRPr="00960BE3">
        <w:rPr>
          <w:rFonts w:ascii="Times New Roman" w:hAnsi="Times New Roman"/>
          <w:sz w:val="24"/>
          <w:szCs w:val="24"/>
          <w:lang w:val="bg-BG"/>
        </w:rPr>
        <w:t>““</w:t>
      </w:r>
      <w:r w:rsidR="0096480E" w:rsidRPr="00960BE3">
        <w:rPr>
          <w:rFonts w:ascii="Times New Roman" w:hAnsi="Times New Roman"/>
          <w:sz w:val="24"/>
          <w:szCs w:val="24"/>
          <w:lang w:val="bg-BG"/>
        </w:rPr>
        <w:t xml:space="preserve">. </w:t>
      </w:r>
    </w:p>
    <w:p w14:paraId="221EB056" w14:textId="2BFE01AF" w:rsidR="003B70E1" w:rsidRPr="00960BE3" w:rsidRDefault="00F65F8F" w:rsidP="003B70E1">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От страна на ЕЦИХ се </w:t>
      </w:r>
      <w:r w:rsidR="006B27A1" w:rsidRPr="00960BE3">
        <w:rPr>
          <w:rFonts w:ascii="Times New Roman" w:hAnsi="Times New Roman"/>
          <w:sz w:val="24"/>
          <w:szCs w:val="24"/>
          <w:lang w:val="bg-BG"/>
        </w:rPr>
        <w:t xml:space="preserve">набират заявление-споразумения за </w:t>
      </w:r>
      <w:r w:rsidRPr="00960BE3">
        <w:rPr>
          <w:rFonts w:ascii="Times New Roman" w:hAnsi="Times New Roman"/>
          <w:sz w:val="24"/>
          <w:szCs w:val="24"/>
          <w:lang w:val="bg-BG"/>
        </w:rPr>
        <w:t>предоставя</w:t>
      </w:r>
      <w:r w:rsidR="006B27A1" w:rsidRPr="00960BE3">
        <w:rPr>
          <w:rFonts w:ascii="Times New Roman" w:hAnsi="Times New Roman"/>
          <w:sz w:val="24"/>
          <w:szCs w:val="24"/>
          <w:lang w:val="bg-BG"/>
        </w:rPr>
        <w:t>не на</w:t>
      </w:r>
      <w:r w:rsidRPr="00960BE3">
        <w:rPr>
          <w:rFonts w:ascii="Times New Roman" w:hAnsi="Times New Roman"/>
          <w:sz w:val="24"/>
          <w:szCs w:val="24"/>
          <w:lang w:val="bg-BG"/>
        </w:rPr>
        <w:t xml:space="preserve"> услуги </w:t>
      </w:r>
      <w:r w:rsidR="002D3436" w:rsidRPr="00960BE3">
        <w:rPr>
          <w:rFonts w:ascii="Times New Roman" w:hAnsi="Times New Roman"/>
          <w:sz w:val="24"/>
          <w:szCs w:val="24"/>
          <w:lang w:val="bg-BG"/>
        </w:rPr>
        <w:t xml:space="preserve">на </w:t>
      </w:r>
      <w:r w:rsidR="006B27A1" w:rsidRPr="00960BE3">
        <w:rPr>
          <w:rFonts w:ascii="Times New Roman" w:hAnsi="Times New Roman"/>
          <w:sz w:val="24"/>
          <w:szCs w:val="24"/>
          <w:lang w:val="bg-BG"/>
        </w:rPr>
        <w:t>крайни получатели</w:t>
      </w:r>
      <w:r w:rsidR="00474A41">
        <w:rPr>
          <w:rFonts w:ascii="Times New Roman" w:hAnsi="Times New Roman"/>
          <w:sz w:val="24"/>
          <w:szCs w:val="24"/>
          <w:lang w:val="bg-BG"/>
        </w:rPr>
        <w:t xml:space="preserve"> по образец съгласно Приложение № 19.1</w:t>
      </w:r>
      <w:r w:rsidR="007E2D87">
        <w:rPr>
          <w:rFonts w:ascii="Times New Roman" w:hAnsi="Times New Roman"/>
          <w:sz w:val="24"/>
          <w:szCs w:val="24"/>
          <w:lang w:val="bg-BG"/>
        </w:rPr>
        <w:t>.</w:t>
      </w:r>
      <w:r w:rsidR="006B27A1" w:rsidRPr="00960BE3">
        <w:rPr>
          <w:rFonts w:ascii="Times New Roman" w:hAnsi="Times New Roman"/>
          <w:sz w:val="24"/>
          <w:szCs w:val="24"/>
          <w:lang w:val="bg-BG"/>
        </w:rPr>
        <w:t xml:space="preserve"> ЕЦИХ извършва </w:t>
      </w:r>
      <w:r w:rsidR="00C03885" w:rsidRPr="00960BE3">
        <w:rPr>
          <w:rFonts w:ascii="Times New Roman" w:hAnsi="Times New Roman"/>
          <w:sz w:val="24"/>
          <w:szCs w:val="24"/>
          <w:lang w:val="bg-BG"/>
        </w:rPr>
        <w:t xml:space="preserve">административна </w:t>
      </w:r>
      <w:r w:rsidR="002D3436" w:rsidRPr="00960BE3">
        <w:rPr>
          <w:rFonts w:ascii="Times New Roman" w:hAnsi="Times New Roman"/>
          <w:sz w:val="24"/>
          <w:szCs w:val="24"/>
          <w:lang w:val="bg-BG"/>
        </w:rPr>
        <w:t>проверка</w:t>
      </w:r>
      <w:r w:rsidR="001743D2" w:rsidRPr="00960BE3">
        <w:rPr>
          <w:rFonts w:ascii="Times New Roman" w:hAnsi="Times New Roman"/>
          <w:sz w:val="24"/>
          <w:szCs w:val="24"/>
          <w:lang w:val="bg-BG"/>
        </w:rPr>
        <w:t xml:space="preserve"> </w:t>
      </w:r>
      <w:r w:rsidR="00C03885" w:rsidRPr="00960BE3">
        <w:rPr>
          <w:rFonts w:ascii="Times New Roman" w:hAnsi="Times New Roman"/>
          <w:sz w:val="24"/>
          <w:szCs w:val="24"/>
          <w:lang w:val="bg-BG"/>
        </w:rPr>
        <w:t>относно предоставените документи от крайния получател, в зависимост дали е</w:t>
      </w:r>
      <w:r w:rsidR="001743D2" w:rsidRPr="00960BE3">
        <w:rPr>
          <w:rFonts w:ascii="Times New Roman" w:hAnsi="Times New Roman"/>
          <w:sz w:val="24"/>
          <w:szCs w:val="24"/>
          <w:lang w:val="bg-BG"/>
        </w:rPr>
        <w:t xml:space="preserve"> </w:t>
      </w:r>
      <w:r w:rsidR="006B27A1" w:rsidRPr="00960BE3">
        <w:rPr>
          <w:rFonts w:ascii="Times New Roman" w:hAnsi="Times New Roman"/>
          <w:sz w:val="24"/>
          <w:szCs w:val="24"/>
          <w:lang w:val="bg-BG"/>
        </w:rPr>
        <w:t xml:space="preserve">МСП/голямо </w:t>
      </w:r>
      <w:r w:rsidR="008249AA" w:rsidRPr="00960BE3">
        <w:rPr>
          <w:rFonts w:ascii="Times New Roman" w:hAnsi="Times New Roman"/>
          <w:sz w:val="24"/>
          <w:szCs w:val="24"/>
          <w:lang w:val="bg-BG"/>
        </w:rPr>
        <w:t>предприятие</w:t>
      </w:r>
      <w:r w:rsidR="001743D2" w:rsidRPr="00960BE3">
        <w:rPr>
          <w:rFonts w:ascii="Times New Roman" w:hAnsi="Times New Roman"/>
          <w:sz w:val="24"/>
          <w:szCs w:val="24"/>
          <w:lang w:val="bg-BG"/>
        </w:rPr>
        <w:t xml:space="preserve">/публична организация за получаване на услуга/и от ЕЦИХ (Приложение № </w:t>
      </w:r>
      <w:r w:rsidR="00697CED" w:rsidRPr="00960BE3">
        <w:rPr>
          <w:rFonts w:ascii="Times New Roman" w:hAnsi="Times New Roman"/>
          <w:sz w:val="24"/>
          <w:szCs w:val="24"/>
          <w:lang w:val="bg-BG"/>
        </w:rPr>
        <w:t>19.</w:t>
      </w:r>
      <w:r w:rsidR="001743D2" w:rsidRPr="00960BE3">
        <w:rPr>
          <w:rFonts w:ascii="Times New Roman" w:hAnsi="Times New Roman"/>
          <w:sz w:val="24"/>
          <w:szCs w:val="24"/>
          <w:lang w:val="bg-BG"/>
        </w:rPr>
        <w:t>6)</w:t>
      </w:r>
      <w:r w:rsidR="006B27A1" w:rsidRPr="00960BE3">
        <w:rPr>
          <w:rFonts w:ascii="Times New Roman" w:hAnsi="Times New Roman"/>
          <w:sz w:val="24"/>
          <w:szCs w:val="24"/>
          <w:lang w:val="bg-BG"/>
        </w:rPr>
        <w:t>.</w:t>
      </w:r>
      <w:r w:rsidR="001743D2" w:rsidRPr="00960BE3">
        <w:rPr>
          <w:rFonts w:ascii="Times New Roman" w:hAnsi="Times New Roman"/>
          <w:sz w:val="24"/>
          <w:szCs w:val="24"/>
          <w:lang w:val="bg-BG"/>
        </w:rPr>
        <w:t xml:space="preserve"> </w:t>
      </w:r>
      <w:r w:rsidR="006B27A1" w:rsidRPr="00960BE3">
        <w:rPr>
          <w:rFonts w:ascii="Times New Roman" w:hAnsi="Times New Roman"/>
          <w:sz w:val="24"/>
          <w:szCs w:val="24"/>
          <w:lang w:val="bg-BG"/>
        </w:rPr>
        <w:t xml:space="preserve">Задължение </w:t>
      </w:r>
      <w:r w:rsidR="00C47D14" w:rsidRPr="00960BE3">
        <w:rPr>
          <w:rFonts w:ascii="Times New Roman" w:hAnsi="Times New Roman"/>
          <w:sz w:val="24"/>
          <w:szCs w:val="24"/>
          <w:lang w:val="bg-BG"/>
        </w:rPr>
        <w:t>на ЕЦИХ е да събере всички приложими документи,</w:t>
      </w:r>
      <w:r w:rsidR="00E2172F" w:rsidRPr="00960BE3">
        <w:rPr>
          <w:rFonts w:ascii="Times New Roman" w:hAnsi="Times New Roman"/>
          <w:sz w:val="24"/>
          <w:szCs w:val="24"/>
          <w:lang w:val="bg-BG"/>
        </w:rPr>
        <w:t xml:space="preserve"> посочени в Приложение 19.6 </w:t>
      </w:r>
      <w:r w:rsidR="00C47D14" w:rsidRPr="00960BE3">
        <w:rPr>
          <w:rFonts w:ascii="Times New Roman" w:hAnsi="Times New Roman"/>
          <w:sz w:val="24"/>
          <w:szCs w:val="24"/>
          <w:lang w:val="bg-BG"/>
        </w:rPr>
        <w:t>необходими за удостоверяване на изискванията, посочени в т. 16 от Условията за кандидатстване по процедурата</w:t>
      </w:r>
      <w:r w:rsidR="001B5218" w:rsidRPr="00960BE3">
        <w:rPr>
          <w:rFonts w:ascii="Times New Roman" w:hAnsi="Times New Roman"/>
          <w:sz w:val="24"/>
          <w:szCs w:val="24"/>
          <w:lang w:val="bg-BG"/>
        </w:rPr>
        <w:t xml:space="preserve">, както и </w:t>
      </w:r>
      <w:r w:rsidR="001B5218" w:rsidRPr="00960BE3">
        <w:rPr>
          <w:rFonts w:ascii="Times New Roman" w:hAnsi="Times New Roman"/>
          <w:sz w:val="24"/>
          <w:szCs w:val="24"/>
          <w:lang w:val="bg-BG"/>
        </w:rPr>
        <w:lastRenderedPageBreak/>
        <w:t>да извърши съответните проверки в общодостъпните Търговския регистър, регистъра на юридическите лица с нестопанска цел</w:t>
      </w:r>
      <w:r w:rsidR="00C47D14" w:rsidRPr="00960BE3">
        <w:rPr>
          <w:rFonts w:ascii="Times New Roman" w:hAnsi="Times New Roman"/>
          <w:sz w:val="24"/>
          <w:szCs w:val="24"/>
          <w:lang w:val="bg-BG"/>
        </w:rPr>
        <w:t>.</w:t>
      </w:r>
      <w:r w:rsidR="006B27A1" w:rsidRPr="00960BE3">
        <w:rPr>
          <w:rFonts w:ascii="Times New Roman" w:hAnsi="Times New Roman"/>
          <w:sz w:val="24"/>
          <w:szCs w:val="24"/>
          <w:lang w:val="bg-BG"/>
        </w:rPr>
        <w:t xml:space="preserve"> </w:t>
      </w:r>
    </w:p>
    <w:p w14:paraId="1A185AD9" w14:textId="7A39FE69" w:rsidR="003B70E1" w:rsidRPr="00960BE3" w:rsidRDefault="006B27A1" w:rsidP="003B70E1">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ЕЦИХ предоставя на УО на ПНИИДИТ събраните документи от заявителите на услуги за извършване на проверка, относно спазване на условията за допустимост и предоставяне на държавна помощ. За извършване на проверките от своя страна УО прилага Указанията за спазване на единен подход при извършване на документална проверка за допустимост, както и по отношение на категорията – предприятие и режим на държавна и минимална помощ на предприятията/публичните организации, заявили услуги от ЕЦИХ (Приложение 19.3).</w:t>
      </w:r>
    </w:p>
    <w:p w14:paraId="2BA6A5B5" w14:textId="0D809D1F" w:rsidR="008249AA" w:rsidRPr="00960BE3" w:rsidRDefault="003B70E1" w:rsidP="003B70E1">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Преди предоставяне на услуга на дадено предприятие, ЕЦИХ да извършва предварителна документална проверка за съответствие на предприятието с приложимия режим на държавна/минимална помощ, включително проверка на категорията на предприятието, свързани и партньорски предприятия, приложим режим на помощ, натрупана помощ, размер на помощта, липса на двойно финансиране, липса на конфликт на интереси и съответствие на заявената услуга с публикуваната ценова листа на ЕЦИХ.</w:t>
      </w:r>
    </w:p>
    <w:p w14:paraId="5526C879" w14:textId="1DE1FF34" w:rsidR="0066609E" w:rsidRPr="00960BE3" w:rsidRDefault="0066609E" w:rsidP="00960BE3">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Помощта към предприятието се счита предоставена на датата, на която предприятието придобива правно основание да получи услугата, съгласно подписаното заявление-споразумение</w:t>
      </w:r>
      <w:r w:rsidR="00960BE3">
        <w:rPr>
          <w:rFonts w:ascii="Times New Roman" w:hAnsi="Times New Roman"/>
          <w:sz w:val="24"/>
          <w:szCs w:val="24"/>
          <w:lang w:val="bg-BG"/>
        </w:rPr>
        <w:t xml:space="preserve">. Това е датата на </w:t>
      </w:r>
      <w:r w:rsidRPr="00960BE3">
        <w:rPr>
          <w:rFonts w:ascii="Times New Roman" w:hAnsi="Times New Roman"/>
          <w:sz w:val="24"/>
          <w:szCs w:val="24"/>
          <w:lang w:val="bg-BG"/>
        </w:rPr>
        <w:t xml:space="preserve">одобрение </w:t>
      </w:r>
      <w:r w:rsidR="00960BE3">
        <w:rPr>
          <w:rFonts w:ascii="Times New Roman" w:hAnsi="Times New Roman"/>
          <w:sz w:val="24"/>
          <w:szCs w:val="24"/>
          <w:lang w:val="bg-BG"/>
        </w:rPr>
        <w:t xml:space="preserve">на крайния получател </w:t>
      </w:r>
      <w:r w:rsidRPr="00960BE3">
        <w:rPr>
          <w:rFonts w:ascii="Times New Roman" w:hAnsi="Times New Roman"/>
          <w:sz w:val="24"/>
          <w:szCs w:val="24"/>
          <w:lang w:val="bg-BG"/>
        </w:rPr>
        <w:t>за предоставяне на услуга</w:t>
      </w:r>
      <w:r w:rsidR="00960BE3">
        <w:rPr>
          <w:rFonts w:ascii="Times New Roman" w:hAnsi="Times New Roman"/>
          <w:sz w:val="24"/>
          <w:szCs w:val="24"/>
          <w:lang w:val="bg-BG"/>
        </w:rPr>
        <w:t xml:space="preserve"> от ЕЦИХ, удостоверено с подпис в края на Заявлението-споразумение от представляващия ЕЦИХ и посочване в него на „</w:t>
      </w:r>
      <w:r w:rsidR="00960BE3" w:rsidRPr="00960BE3">
        <w:rPr>
          <w:rFonts w:ascii="Times New Roman" w:hAnsi="Times New Roman"/>
          <w:sz w:val="24"/>
          <w:szCs w:val="24"/>
          <w:lang w:val="bg-BG"/>
        </w:rPr>
        <w:t>Дата на предоставяне на услугата, с което се счита държавната/минимална помощ за предоставена</w:t>
      </w:r>
      <w:r w:rsidR="00960BE3">
        <w:rPr>
          <w:rFonts w:ascii="Times New Roman" w:hAnsi="Times New Roman"/>
          <w:sz w:val="24"/>
          <w:szCs w:val="24"/>
          <w:lang w:val="bg-BG"/>
        </w:rPr>
        <w:t>“</w:t>
      </w:r>
      <w:r w:rsidRPr="00960BE3">
        <w:rPr>
          <w:rFonts w:ascii="Times New Roman" w:hAnsi="Times New Roman"/>
          <w:sz w:val="24"/>
          <w:szCs w:val="24"/>
          <w:lang w:val="bg-BG"/>
        </w:rPr>
        <w:t>. Услуги, предоставени преди приключване на проверката и документиране на съответствието, не се признават за допустими за възстановяване.</w:t>
      </w:r>
    </w:p>
    <w:p w14:paraId="52F48007" w14:textId="394D16E9" w:rsidR="0066609E" w:rsidRPr="00960BE3" w:rsidRDefault="0066609E" w:rsidP="00A134B9">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Управляващият орган извършва контрол върху проверките на ЕЦИХ на 6 месеца, чрез риск-базиран подход, като може да изисква допълнителни документи, да извършва предварителна проверка на високорискови случаи (големи предприятия/</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предприятие с много свързани/партньорски дружества; предприятие, което вече е получавало услуги от същия или друг ЕЦИХ; публична организация със смесена икономическа и неикономическа дейност и т.н.) и последваща проверка на извадка от предприятията, получили услуги.</w:t>
      </w:r>
    </w:p>
    <w:p w14:paraId="5D74BE49" w14:textId="497EC395" w:rsidR="0066609E" w:rsidRPr="00960BE3" w:rsidRDefault="0066609E" w:rsidP="00A134B9">
      <w:pPr>
        <w:spacing w:after="120"/>
        <w:ind w:firstLine="567"/>
        <w:jc w:val="both"/>
        <w:rPr>
          <w:rFonts w:ascii="Times New Roman" w:hAnsi="Times New Roman"/>
          <w:sz w:val="24"/>
          <w:szCs w:val="24"/>
          <w:lang w:val="bg-BG"/>
        </w:rPr>
      </w:pPr>
      <w:r w:rsidRPr="00960BE3">
        <w:rPr>
          <w:rFonts w:ascii="Times New Roman" w:hAnsi="Times New Roman"/>
          <w:b/>
          <w:sz w:val="24"/>
          <w:szCs w:val="24"/>
          <w:lang w:val="bg-BG"/>
        </w:rPr>
        <w:t>ЕЦИХ проверява всички предприятия предварително, а УО проверява предварително само високорисковите</w:t>
      </w:r>
      <w:r w:rsidRPr="00960BE3">
        <w:rPr>
          <w:rFonts w:ascii="Times New Roman" w:hAnsi="Times New Roman"/>
          <w:sz w:val="24"/>
          <w:szCs w:val="24"/>
          <w:lang w:val="bg-BG"/>
        </w:rPr>
        <w:t>, плюс последваща извадка при верификация.</w:t>
      </w:r>
    </w:p>
    <w:p w14:paraId="01A9E29F" w14:textId="1B711F29" w:rsidR="00E10A50" w:rsidRPr="00960BE3" w:rsidRDefault="00E10A50" w:rsidP="00A134B9">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УО на ПНИИДИТ извършва проверка за допустимост на предприятията включително и чрез информационната система за мониторинг на европейски и национални стратегии и регионална политика – </w:t>
      </w:r>
      <w:proofErr w:type="spellStart"/>
      <w:r w:rsidRPr="00960BE3">
        <w:rPr>
          <w:rFonts w:ascii="Times New Roman" w:hAnsi="Times New Roman"/>
          <w:sz w:val="24"/>
          <w:szCs w:val="24"/>
          <w:lang w:val="bg-BG"/>
        </w:rPr>
        <w:t>Мониторстат</w:t>
      </w:r>
      <w:proofErr w:type="spellEnd"/>
      <w:r w:rsidRPr="00960BE3">
        <w:rPr>
          <w:rFonts w:ascii="Times New Roman" w:hAnsi="Times New Roman"/>
          <w:sz w:val="24"/>
          <w:szCs w:val="24"/>
          <w:lang w:val="bg-BG"/>
        </w:rPr>
        <w:t xml:space="preserve"> (поддържана и управлявана от НСИ). </w:t>
      </w:r>
      <w:r w:rsidRPr="00960BE3">
        <w:rPr>
          <w:rFonts w:ascii="Times New Roman" w:hAnsi="Times New Roman"/>
          <w:bCs/>
          <w:sz w:val="24"/>
          <w:szCs w:val="24"/>
          <w:lang w:val="bg-BG"/>
        </w:rPr>
        <w:t xml:space="preserve">При установена недопустимост на </w:t>
      </w:r>
      <w:r w:rsidR="00F05518" w:rsidRPr="00960BE3">
        <w:rPr>
          <w:rFonts w:ascii="Times New Roman" w:hAnsi="Times New Roman"/>
          <w:bCs/>
          <w:sz w:val="24"/>
          <w:szCs w:val="24"/>
          <w:lang w:val="bg-BG"/>
        </w:rPr>
        <w:t>крайните получатели</w:t>
      </w:r>
      <w:r w:rsidRPr="00960BE3">
        <w:rPr>
          <w:rFonts w:ascii="Times New Roman" w:hAnsi="Times New Roman"/>
          <w:bCs/>
          <w:sz w:val="24"/>
          <w:szCs w:val="24"/>
          <w:lang w:val="bg-BG"/>
        </w:rPr>
        <w:t xml:space="preserve">, свързани с режима на държавни/минимални помощи, </w:t>
      </w:r>
      <w:r w:rsidR="00F05518" w:rsidRPr="00960BE3">
        <w:rPr>
          <w:rFonts w:ascii="Times New Roman" w:hAnsi="Times New Roman"/>
          <w:bCs/>
          <w:sz w:val="24"/>
          <w:szCs w:val="24"/>
          <w:lang w:val="bg-BG"/>
        </w:rPr>
        <w:t xml:space="preserve">същите могат да бъдат заменени от ЕЦИХ. В случай, че са признати </w:t>
      </w:r>
      <w:r w:rsidRPr="00960BE3">
        <w:rPr>
          <w:rFonts w:ascii="Times New Roman" w:hAnsi="Times New Roman"/>
          <w:bCs/>
          <w:sz w:val="24"/>
          <w:szCs w:val="24"/>
          <w:lang w:val="bg-BG"/>
        </w:rPr>
        <w:t>разходите на ЕЦИХ</w:t>
      </w:r>
      <w:r w:rsidR="00F05518" w:rsidRPr="00960BE3">
        <w:rPr>
          <w:rFonts w:ascii="Times New Roman" w:hAnsi="Times New Roman"/>
          <w:bCs/>
          <w:sz w:val="24"/>
          <w:szCs w:val="24"/>
          <w:lang w:val="bg-BG"/>
        </w:rPr>
        <w:t xml:space="preserve"> и впоследствие се установи, че са за неправомерно </w:t>
      </w:r>
      <w:r w:rsidRPr="00960BE3">
        <w:rPr>
          <w:rFonts w:ascii="Times New Roman" w:hAnsi="Times New Roman"/>
          <w:bCs/>
          <w:sz w:val="24"/>
          <w:szCs w:val="24"/>
          <w:lang w:val="bg-BG"/>
        </w:rPr>
        <w:t>предоставени услуги</w:t>
      </w:r>
      <w:r w:rsidR="00F05518" w:rsidRPr="00960BE3">
        <w:rPr>
          <w:rFonts w:ascii="Times New Roman" w:hAnsi="Times New Roman"/>
          <w:bCs/>
          <w:sz w:val="24"/>
          <w:szCs w:val="24"/>
          <w:lang w:val="bg-BG"/>
        </w:rPr>
        <w:t>, същите</w:t>
      </w:r>
      <w:r w:rsidRPr="00960BE3">
        <w:rPr>
          <w:rFonts w:ascii="Times New Roman" w:hAnsi="Times New Roman"/>
          <w:bCs/>
          <w:sz w:val="24"/>
          <w:szCs w:val="24"/>
          <w:lang w:val="bg-BG"/>
        </w:rPr>
        <w:t xml:space="preserve"> не подлежат на възстановяване от УО на ПНИИДИТ.</w:t>
      </w:r>
    </w:p>
    <w:p w14:paraId="77E8E9DB" w14:textId="6E55F611" w:rsidR="00F65F8F" w:rsidRPr="00960BE3" w:rsidRDefault="00F1739D" w:rsidP="00A134B9">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Заявител</w:t>
      </w:r>
      <w:r w:rsidR="00D83BE7" w:rsidRPr="00960BE3">
        <w:rPr>
          <w:rFonts w:ascii="Times New Roman" w:hAnsi="Times New Roman"/>
          <w:sz w:val="24"/>
          <w:szCs w:val="24"/>
          <w:lang w:val="bg-BG"/>
        </w:rPr>
        <w:t xml:space="preserve">ите </w:t>
      </w:r>
      <w:r w:rsidRPr="00960BE3">
        <w:rPr>
          <w:rFonts w:ascii="Times New Roman" w:hAnsi="Times New Roman"/>
          <w:sz w:val="24"/>
          <w:szCs w:val="24"/>
          <w:lang w:val="bg-BG"/>
        </w:rPr>
        <w:t>следва да представят</w:t>
      </w:r>
      <w:r w:rsidR="00F05518" w:rsidRPr="00960BE3">
        <w:rPr>
          <w:rFonts w:ascii="Times New Roman" w:hAnsi="Times New Roman"/>
          <w:sz w:val="24"/>
          <w:szCs w:val="24"/>
          <w:lang w:val="bg-BG"/>
        </w:rPr>
        <w:t>, чрез ЕЦИ</w:t>
      </w:r>
      <w:r w:rsidR="00542908" w:rsidRPr="00960BE3">
        <w:rPr>
          <w:rFonts w:ascii="Times New Roman" w:hAnsi="Times New Roman"/>
          <w:sz w:val="24"/>
          <w:szCs w:val="24"/>
          <w:lang w:val="bg-BG"/>
        </w:rPr>
        <w:t>Х</w:t>
      </w:r>
      <w:r w:rsidRPr="00960BE3">
        <w:rPr>
          <w:rFonts w:ascii="Times New Roman" w:hAnsi="Times New Roman"/>
          <w:sz w:val="24"/>
          <w:szCs w:val="24"/>
          <w:lang w:val="bg-BG"/>
        </w:rPr>
        <w:t xml:space="preserve"> официални документи за удостоверяване на посочените в Заявление</w:t>
      </w:r>
      <w:r w:rsidR="00D83BE7" w:rsidRPr="00960BE3">
        <w:rPr>
          <w:rFonts w:ascii="Times New Roman" w:hAnsi="Times New Roman"/>
          <w:sz w:val="24"/>
          <w:szCs w:val="24"/>
          <w:lang w:val="bg-BG"/>
        </w:rPr>
        <w:t>то</w:t>
      </w:r>
      <w:r w:rsidRPr="00960BE3">
        <w:rPr>
          <w:rFonts w:ascii="Times New Roman" w:hAnsi="Times New Roman"/>
          <w:sz w:val="24"/>
          <w:szCs w:val="24"/>
          <w:lang w:val="bg-BG"/>
        </w:rPr>
        <w:t>-споразумение обстоятелства</w:t>
      </w:r>
      <w:r w:rsidR="00D83BE7" w:rsidRPr="00960BE3">
        <w:rPr>
          <w:rFonts w:ascii="Times New Roman" w:hAnsi="Times New Roman"/>
          <w:sz w:val="24"/>
          <w:szCs w:val="24"/>
          <w:lang w:val="bg-BG"/>
        </w:rPr>
        <w:t>,</w:t>
      </w:r>
      <w:r w:rsidRPr="00960BE3">
        <w:rPr>
          <w:rFonts w:ascii="Times New Roman" w:hAnsi="Times New Roman"/>
          <w:sz w:val="24"/>
          <w:szCs w:val="24"/>
          <w:lang w:val="bg-BG"/>
        </w:rPr>
        <w:t xml:space="preserve"> в случай че по отношение на тях не може да се извърши служебна проверка. </w:t>
      </w:r>
      <w:r w:rsidR="002D3436" w:rsidRPr="00960BE3">
        <w:rPr>
          <w:rFonts w:ascii="Times New Roman" w:hAnsi="Times New Roman"/>
          <w:sz w:val="24"/>
          <w:szCs w:val="24"/>
          <w:lang w:val="bg-BG"/>
        </w:rPr>
        <w:t>В случай че УО на ПНИИДИТ установи неправомерно предоставена помощ от страна на ЕЦИХ към крайните получатели на услуги по чл. 28</w:t>
      </w:r>
      <w:r w:rsidR="002D3436" w:rsidRPr="00960BE3">
        <w:rPr>
          <w:lang w:val="bg-BG"/>
        </w:rPr>
        <w:t xml:space="preserve"> </w:t>
      </w:r>
      <w:r w:rsidR="002D3436" w:rsidRPr="00960BE3">
        <w:rPr>
          <w:rFonts w:ascii="Times New Roman" w:hAnsi="Times New Roman"/>
          <w:sz w:val="24"/>
          <w:szCs w:val="24"/>
          <w:lang w:val="bg-BG"/>
        </w:rPr>
        <w:t xml:space="preserve">от Регламент (ЕС) № 651/2014, направените </w:t>
      </w:r>
      <w:r w:rsidR="002D3436" w:rsidRPr="00960BE3">
        <w:rPr>
          <w:rFonts w:ascii="Times New Roman" w:hAnsi="Times New Roman"/>
          <w:sz w:val="24"/>
          <w:szCs w:val="24"/>
          <w:lang w:val="bg-BG"/>
        </w:rPr>
        <w:lastRenderedPageBreak/>
        <w:t xml:space="preserve">разходи от страна на ЕЦИХ няма да бъдат верифицирани съгласно разпоредбите на АДПБФП и на </w:t>
      </w:r>
      <w:r w:rsidR="00F05518" w:rsidRPr="00960BE3">
        <w:rPr>
          <w:rFonts w:ascii="Times New Roman" w:hAnsi="Times New Roman"/>
          <w:sz w:val="24"/>
          <w:szCs w:val="24"/>
          <w:lang w:val="bg-BG"/>
        </w:rPr>
        <w:t xml:space="preserve">Условията за изпълнение </w:t>
      </w:r>
      <w:r w:rsidR="002D3436" w:rsidRPr="00960BE3">
        <w:rPr>
          <w:rFonts w:ascii="Times New Roman" w:hAnsi="Times New Roman"/>
          <w:sz w:val="24"/>
          <w:szCs w:val="24"/>
          <w:lang w:val="bg-BG"/>
        </w:rPr>
        <w:t>към него.</w:t>
      </w:r>
      <w:r w:rsidRPr="00960BE3">
        <w:rPr>
          <w:rFonts w:ascii="Times New Roman" w:hAnsi="Times New Roman"/>
          <w:sz w:val="24"/>
          <w:szCs w:val="24"/>
          <w:lang w:val="bg-BG"/>
        </w:rPr>
        <w:t xml:space="preserve"> </w:t>
      </w:r>
    </w:p>
    <w:p w14:paraId="7BB26FC9" w14:textId="35143184" w:rsidR="008249AA" w:rsidRPr="00960BE3" w:rsidRDefault="008249AA" w:rsidP="00F45526">
      <w:pPr>
        <w:pBdr>
          <w:top w:val="single" w:sz="4" w:space="1" w:color="auto"/>
          <w:left w:val="single" w:sz="4" w:space="4" w:color="auto"/>
          <w:bottom w:val="single" w:sz="4" w:space="1" w:color="auto"/>
          <w:right w:val="single" w:sz="4" w:space="4" w:color="auto"/>
        </w:pBdr>
        <w:spacing w:after="120"/>
        <w:ind w:firstLine="567"/>
        <w:jc w:val="both"/>
        <w:rPr>
          <w:rFonts w:ascii="Times New Roman" w:hAnsi="Times New Roman"/>
          <w:sz w:val="24"/>
          <w:szCs w:val="24"/>
          <w:lang w:val="bg-BG"/>
        </w:rPr>
      </w:pPr>
      <w:r w:rsidRPr="00960BE3">
        <w:rPr>
          <w:rFonts w:ascii="Times New Roman" w:hAnsi="Times New Roman"/>
          <w:b/>
          <w:sz w:val="24"/>
          <w:szCs w:val="24"/>
          <w:lang w:val="bg-BG"/>
        </w:rPr>
        <w:t>ВАЖНО:</w:t>
      </w:r>
      <w:r w:rsidRPr="00960BE3">
        <w:rPr>
          <w:rFonts w:ascii="Times New Roman" w:hAnsi="Times New Roman"/>
          <w:sz w:val="24"/>
          <w:szCs w:val="24"/>
          <w:lang w:val="bg-BG"/>
        </w:rPr>
        <w:t xml:space="preserve"> При положение че предприятие или публична организация от друга държава заяви услуга от </w:t>
      </w:r>
      <w:r w:rsidR="005B58FA" w:rsidRPr="00960BE3">
        <w:rPr>
          <w:rFonts w:ascii="Times New Roman" w:hAnsi="Times New Roman"/>
          <w:sz w:val="24"/>
          <w:szCs w:val="24"/>
          <w:lang w:val="bg-BG"/>
        </w:rPr>
        <w:t xml:space="preserve">мрежата </w:t>
      </w:r>
      <w:r w:rsidRPr="00960BE3">
        <w:rPr>
          <w:rFonts w:ascii="Times New Roman" w:hAnsi="Times New Roman"/>
          <w:sz w:val="24"/>
          <w:szCs w:val="24"/>
          <w:lang w:val="bg-BG"/>
        </w:rPr>
        <w:t xml:space="preserve">ЕЦИХ </w:t>
      </w:r>
      <w:r w:rsidR="005B58FA" w:rsidRPr="00960BE3">
        <w:rPr>
          <w:rFonts w:ascii="Times New Roman" w:hAnsi="Times New Roman"/>
          <w:sz w:val="24"/>
          <w:szCs w:val="24"/>
          <w:lang w:val="bg-BG"/>
        </w:rPr>
        <w:t>в</w:t>
      </w:r>
      <w:r w:rsidRPr="00960BE3">
        <w:rPr>
          <w:rFonts w:ascii="Times New Roman" w:hAnsi="Times New Roman"/>
          <w:sz w:val="24"/>
          <w:szCs w:val="24"/>
          <w:lang w:val="bg-BG"/>
        </w:rPr>
        <w:t xml:space="preserve"> България, ЕЦИХ от съответната държава следва да удостовери съответствието на предприятието/публичната организация с изискванията за предоставяне на безвъзмездна финансова помощ и за държавни и минимални помощи, съгласно приложимата за съответната държава нормативната уредба. </w:t>
      </w:r>
      <w:r w:rsidR="00343581" w:rsidRPr="00960BE3">
        <w:rPr>
          <w:rFonts w:ascii="Times New Roman" w:hAnsi="Times New Roman"/>
          <w:sz w:val="24"/>
          <w:szCs w:val="24"/>
          <w:lang w:val="bg-BG"/>
        </w:rPr>
        <w:t>У</w:t>
      </w:r>
      <w:r w:rsidRPr="00960BE3">
        <w:rPr>
          <w:rFonts w:ascii="Times New Roman" w:hAnsi="Times New Roman"/>
          <w:sz w:val="24"/>
          <w:szCs w:val="24"/>
          <w:lang w:val="bg-BG"/>
        </w:rPr>
        <w:t xml:space="preserve">достоверяването се извършва чрез изпращане на документ от ЕЦИХ от съответната държава до ЕЦИХ </w:t>
      </w:r>
      <w:r w:rsidR="005B58FA" w:rsidRPr="00960BE3">
        <w:rPr>
          <w:rFonts w:ascii="Times New Roman" w:hAnsi="Times New Roman"/>
          <w:sz w:val="24"/>
          <w:szCs w:val="24"/>
          <w:lang w:val="bg-BG"/>
        </w:rPr>
        <w:t>в</w:t>
      </w:r>
      <w:r w:rsidRPr="00960BE3">
        <w:rPr>
          <w:rFonts w:ascii="Times New Roman" w:hAnsi="Times New Roman"/>
          <w:sz w:val="24"/>
          <w:szCs w:val="24"/>
          <w:lang w:val="bg-BG"/>
        </w:rPr>
        <w:t xml:space="preserve"> България, който да потвърждава допустимостта на заявилото услуга предприятие/публична организация. В такъв случай е необходимо пред ЕЦИХ </w:t>
      </w:r>
      <w:r w:rsidR="005B58FA" w:rsidRPr="00960BE3">
        <w:rPr>
          <w:rFonts w:ascii="Times New Roman" w:hAnsi="Times New Roman"/>
          <w:sz w:val="24"/>
          <w:szCs w:val="24"/>
          <w:lang w:val="bg-BG"/>
        </w:rPr>
        <w:t>в</w:t>
      </w:r>
      <w:r w:rsidRPr="00960BE3">
        <w:rPr>
          <w:rFonts w:ascii="Times New Roman" w:hAnsi="Times New Roman"/>
          <w:sz w:val="24"/>
          <w:szCs w:val="24"/>
          <w:lang w:val="bg-BG"/>
        </w:rPr>
        <w:t xml:space="preserve"> България, предприятието или публичната организация от друга държава да подаде Заявление-споразумение, без да попълва раздел III и да прилага придружаващи документи.</w:t>
      </w:r>
      <w:r w:rsidR="004B2FDD" w:rsidRPr="00960BE3">
        <w:rPr>
          <w:rFonts w:ascii="Times New Roman" w:hAnsi="Times New Roman"/>
          <w:sz w:val="24"/>
          <w:szCs w:val="24"/>
          <w:lang w:val="bg-BG"/>
        </w:rPr>
        <w:t xml:space="preserve"> Извършената проверка за допустимост на предприятието от ЕЦИХ от съответната държава се изисква от ЕЦИХ в България. Бенефициентът координатор прилага към искането за междинно/окончателно плащане предоставената документация от ЕЦИХ от съответната държава.</w:t>
      </w:r>
    </w:p>
    <w:p w14:paraId="3D60794F" w14:textId="77777777" w:rsidR="00F65F8F" w:rsidRPr="00960BE3" w:rsidRDefault="00F65F8F" w:rsidP="00F65F8F">
      <w:pPr>
        <w:spacing w:after="120"/>
        <w:ind w:firstLine="567"/>
        <w:jc w:val="both"/>
        <w:rPr>
          <w:rFonts w:ascii="Times New Roman" w:hAnsi="Times New Roman"/>
          <w:sz w:val="24"/>
          <w:szCs w:val="24"/>
          <w:lang w:val="bg-BG"/>
        </w:rPr>
      </w:pPr>
    </w:p>
    <w:p w14:paraId="391AA431" w14:textId="0A79BD2E" w:rsidR="00F65F8F" w:rsidRPr="00960BE3" w:rsidRDefault="007C38BB" w:rsidP="00A134B9">
      <w:pPr>
        <w:pStyle w:val="Heading1"/>
        <w:numPr>
          <w:ilvl w:val="0"/>
          <w:numId w:val="1"/>
        </w:numPr>
        <w:tabs>
          <w:tab w:val="left" w:pos="993"/>
        </w:tabs>
        <w:spacing w:before="120"/>
        <w:ind w:left="714" w:hanging="147"/>
        <w:jc w:val="both"/>
        <w:rPr>
          <w:rFonts w:ascii="Times New Roman" w:hAnsi="Times New Roman"/>
          <w:kern w:val="28"/>
          <w:sz w:val="24"/>
          <w:szCs w:val="24"/>
          <w:lang w:val="bg-BG"/>
        </w:rPr>
      </w:pPr>
      <w:r w:rsidRPr="00960BE3">
        <w:rPr>
          <w:rFonts w:ascii="Times New Roman" w:eastAsia="Times New Roman" w:hAnsi="Times New Roman" w:cs="Times New Roman"/>
          <w:color w:val="auto"/>
          <w:kern w:val="28"/>
          <w:sz w:val="24"/>
          <w:szCs w:val="24"/>
          <w:lang w:val="bg-BG"/>
        </w:rPr>
        <w:t>Условия съобразно</w:t>
      </w:r>
      <w:r w:rsidR="00F65F8F" w:rsidRPr="00960BE3">
        <w:rPr>
          <w:rFonts w:ascii="Times New Roman" w:eastAsia="Times New Roman" w:hAnsi="Times New Roman" w:cs="Times New Roman"/>
          <w:color w:val="auto"/>
          <w:kern w:val="28"/>
          <w:sz w:val="24"/>
          <w:szCs w:val="24"/>
          <w:lang w:val="bg-BG"/>
        </w:rPr>
        <w:t xml:space="preserve"> приложимия режим на държавна/минимална помощ</w:t>
      </w:r>
      <w:r w:rsidRPr="00960BE3">
        <w:rPr>
          <w:rFonts w:ascii="Times New Roman" w:eastAsia="Times New Roman" w:hAnsi="Times New Roman" w:cs="Times New Roman"/>
          <w:color w:val="auto"/>
          <w:kern w:val="28"/>
          <w:sz w:val="24"/>
          <w:szCs w:val="24"/>
          <w:lang w:val="bg-BG"/>
        </w:rPr>
        <w:t xml:space="preserve"> или режим „не</w:t>
      </w:r>
      <w:r w:rsidR="005B58FA" w:rsidRPr="00960BE3">
        <w:rPr>
          <w:rFonts w:ascii="Times New Roman" w:eastAsia="Times New Roman" w:hAnsi="Times New Roman" w:cs="Times New Roman"/>
          <w:color w:val="auto"/>
          <w:kern w:val="28"/>
          <w:sz w:val="24"/>
          <w:szCs w:val="24"/>
          <w:lang w:val="bg-BG"/>
        </w:rPr>
        <w:t>-</w:t>
      </w:r>
      <w:r w:rsidRPr="00960BE3">
        <w:rPr>
          <w:rFonts w:ascii="Times New Roman" w:eastAsia="Times New Roman" w:hAnsi="Times New Roman" w:cs="Times New Roman"/>
          <w:color w:val="auto"/>
          <w:kern w:val="28"/>
          <w:sz w:val="24"/>
          <w:szCs w:val="24"/>
          <w:lang w:val="bg-BG"/>
        </w:rPr>
        <w:t>помощ“</w:t>
      </w:r>
    </w:p>
    <w:p w14:paraId="123A5E7A" w14:textId="097C573E" w:rsidR="007953AF" w:rsidRPr="00960BE3" w:rsidRDefault="007953AF" w:rsidP="00F65F8F">
      <w:pPr>
        <w:spacing w:after="120"/>
        <w:ind w:firstLine="567"/>
        <w:jc w:val="both"/>
        <w:rPr>
          <w:rFonts w:ascii="Times New Roman" w:hAnsi="Times New Roman"/>
          <w:sz w:val="24"/>
          <w:szCs w:val="24"/>
          <w:lang w:val="bg-BG"/>
        </w:rPr>
      </w:pPr>
      <w:r w:rsidRPr="00960BE3">
        <w:rPr>
          <w:rFonts w:ascii="Times New Roman" w:hAnsi="Times New Roman"/>
          <w:sz w:val="24"/>
          <w:szCs w:val="24"/>
          <w:lang w:val="bg-BG"/>
        </w:rPr>
        <w:t>Предприятията</w:t>
      </w:r>
      <w:r w:rsidR="00F65F8F" w:rsidRPr="00960BE3">
        <w:rPr>
          <w:rFonts w:ascii="Times New Roman" w:hAnsi="Times New Roman"/>
          <w:sz w:val="24"/>
          <w:szCs w:val="24"/>
          <w:lang w:val="bg-BG"/>
        </w:rPr>
        <w:t>/публичните организации</w:t>
      </w:r>
      <w:r w:rsidRPr="00960BE3">
        <w:rPr>
          <w:rFonts w:ascii="Times New Roman" w:hAnsi="Times New Roman"/>
          <w:sz w:val="24"/>
          <w:szCs w:val="24"/>
          <w:lang w:val="bg-BG"/>
        </w:rPr>
        <w:t>, които заявяват подкрепа от ЕЦИХ могат да участват в процедурата и да получат безвъзмездно финансиране, в случай че</w:t>
      </w:r>
      <w:r w:rsidR="00A154EF" w:rsidRPr="00960BE3">
        <w:rPr>
          <w:rFonts w:ascii="Times New Roman" w:hAnsi="Times New Roman"/>
          <w:sz w:val="24"/>
          <w:szCs w:val="24"/>
          <w:lang w:val="bg-BG"/>
        </w:rPr>
        <w:t>:</w:t>
      </w:r>
    </w:p>
    <w:p w14:paraId="644726E4" w14:textId="6A583DB8" w:rsidR="007953AF" w:rsidRPr="00960BE3" w:rsidRDefault="007C38BB" w:rsidP="0023245F">
      <w:pPr>
        <w:spacing w:after="120"/>
        <w:ind w:firstLine="567"/>
        <w:jc w:val="both"/>
        <w:rPr>
          <w:rFonts w:ascii="Times New Roman" w:hAnsi="Times New Roman"/>
          <w:b/>
          <w:sz w:val="24"/>
          <w:szCs w:val="24"/>
          <w:lang w:val="bg-BG"/>
        </w:rPr>
      </w:pPr>
      <w:r w:rsidRPr="00960BE3">
        <w:rPr>
          <w:rFonts w:ascii="Times New Roman" w:hAnsi="Times New Roman"/>
          <w:b/>
          <w:sz w:val="24"/>
          <w:szCs w:val="24"/>
          <w:lang w:val="bg-BG"/>
        </w:rPr>
        <w:t>4</w:t>
      </w:r>
      <w:r w:rsidR="007953AF" w:rsidRPr="00960BE3">
        <w:rPr>
          <w:rFonts w:ascii="Times New Roman" w:hAnsi="Times New Roman"/>
          <w:b/>
          <w:sz w:val="24"/>
          <w:szCs w:val="24"/>
          <w:lang w:val="bg-BG"/>
        </w:rPr>
        <w:t>.1. При режим държавна помощ,</w:t>
      </w:r>
      <w:r w:rsidR="007953AF" w:rsidRPr="00960BE3">
        <w:rPr>
          <w:rFonts w:ascii="Times New Roman" w:hAnsi="Times New Roman"/>
          <w:b/>
          <w:bCs/>
          <w:sz w:val="24"/>
          <w:szCs w:val="24"/>
          <w:lang w:val="bg-BG"/>
        </w:rPr>
        <w:t xml:space="preserve"> </w:t>
      </w:r>
      <w:r w:rsidR="007953AF" w:rsidRPr="00960BE3">
        <w:rPr>
          <w:rFonts w:ascii="Times New Roman" w:hAnsi="Times New Roman"/>
          <w:b/>
          <w:sz w:val="24"/>
          <w:szCs w:val="24"/>
          <w:lang w:val="bg-BG"/>
        </w:rPr>
        <w:t>съгласно чл. 28 „Помощ за иновационни дейности на МСП“ от Регламент (ЕС) № 651/2014</w:t>
      </w:r>
      <w:r w:rsidR="002C4A23" w:rsidRPr="00960BE3">
        <w:rPr>
          <w:rFonts w:ascii="Times New Roman" w:hAnsi="Times New Roman"/>
          <w:b/>
          <w:sz w:val="24"/>
          <w:szCs w:val="24"/>
          <w:lang w:val="bg-BG"/>
        </w:rPr>
        <w:t>:</w:t>
      </w:r>
    </w:p>
    <w:p w14:paraId="18BEE7B8" w14:textId="3E316880" w:rsidR="00C97D7A" w:rsidRPr="00960BE3" w:rsidRDefault="002C4A23" w:rsidP="00B8092F">
      <w:pPr>
        <w:pStyle w:val="ListParagraph"/>
        <w:numPr>
          <w:ilvl w:val="0"/>
          <w:numId w:val="35"/>
        </w:numPr>
        <w:spacing w:after="120"/>
        <w:contextualSpacing w:val="0"/>
        <w:jc w:val="both"/>
        <w:rPr>
          <w:rFonts w:ascii="Times New Roman" w:hAnsi="Times New Roman"/>
          <w:b/>
          <w:sz w:val="24"/>
          <w:szCs w:val="24"/>
          <w:lang w:val="bg-BG"/>
        </w:rPr>
      </w:pPr>
      <w:r w:rsidRPr="00960BE3">
        <w:rPr>
          <w:rFonts w:ascii="Times New Roman" w:hAnsi="Times New Roman"/>
          <w:b/>
          <w:sz w:val="24"/>
          <w:szCs w:val="24"/>
          <w:lang w:val="bg-BG"/>
        </w:rPr>
        <w:t xml:space="preserve">Предприятията, които заявяват подкрепа от ЕЦИХ са допустими в случай че </w:t>
      </w:r>
      <w:r w:rsidR="007953AF" w:rsidRPr="00960BE3">
        <w:rPr>
          <w:rFonts w:ascii="Times New Roman" w:hAnsi="Times New Roman"/>
          <w:sz w:val="24"/>
          <w:szCs w:val="24"/>
          <w:lang w:val="bg-BG"/>
        </w:rPr>
        <w:t xml:space="preserve">са микро-, малки и средни предприятия по смисъла на чл. 3 и чл. 4 от Закона за малките и средните предприятия </w:t>
      </w:r>
      <w:r w:rsidR="00875289" w:rsidRPr="00960BE3">
        <w:rPr>
          <w:rFonts w:ascii="Times New Roman" w:hAnsi="Times New Roman"/>
          <w:sz w:val="24"/>
          <w:szCs w:val="24"/>
          <w:lang w:val="bg-BG"/>
        </w:rPr>
        <w:t xml:space="preserve">Приложение </w:t>
      </w:r>
      <w:r w:rsidR="00697CED" w:rsidRPr="00960BE3">
        <w:rPr>
          <w:rFonts w:ascii="Times New Roman" w:hAnsi="Times New Roman"/>
          <w:sz w:val="24"/>
          <w:szCs w:val="24"/>
          <w:lang w:val="bg-BG"/>
        </w:rPr>
        <w:t>19.</w:t>
      </w:r>
      <w:r w:rsidR="00875289" w:rsidRPr="00960BE3">
        <w:rPr>
          <w:rFonts w:ascii="Times New Roman" w:hAnsi="Times New Roman"/>
          <w:sz w:val="24"/>
          <w:szCs w:val="24"/>
          <w:lang w:val="bg-BG"/>
        </w:rPr>
        <w:t xml:space="preserve">I на Регламент на Комисията (ЕС) № 651/2014, </w:t>
      </w:r>
      <w:r w:rsidR="007953AF" w:rsidRPr="00960BE3">
        <w:rPr>
          <w:rFonts w:ascii="Times New Roman" w:hAnsi="Times New Roman"/>
          <w:sz w:val="24"/>
          <w:szCs w:val="24"/>
          <w:lang w:val="bg-BG"/>
        </w:rPr>
        <w:t>и</w:t>
      </w:r>
      <w:r w:rsidR="006D7F23" w:rsidRPr="00960BE3">
        <w:rPr>
          <w:rFonts w:ascii="Times New Roman" w:hAnsi="Times New Roman"/>
          <w:sz w:val="24"/>
          <w:szCs w:val="24"/>
          <w:lang w:val="bg-BG"/>
        </w:rPr>
        <w:t xml:space="preserve">, съобразно данни посочени в Декларация за обстоятелствата по чл. 3 и чл. 4 от Закона за малките и средните предприятия (Приложение </w:t>
      </w:r>
      <w:r w:rsidR="00697CED" w:rsidRPr="00960BE3">
        <w:rPr>
          <w:rFonts w:ascii="Times New Roman" w:hAnsi="Times New Roman"/>
          <w:sz w:val="24"/>
          <w:szCs w:val="24"/>
          <w:lang w:val="bg-BG"/>
        </w:rPr>
        <w:t>19.</w:t>
      </w:r>
      <w:r w:rsidR="004A7F35" w:rsidRPr="00960BE3">
        <w:rPr>
          <w:rFonts w:ascii="Times New Roman" w:hAnsi="Times New Roman"/>
          <w:sz w:val="24"/>
          <w:szCs w:val="24"/>
          <w:lang w:val="bg-BG"/>
        </w:rPr>
        <w:t>2</w:t>
      </w:r>
      <w:r w:rsidR="006D7F23" w:rsidRPr="00960BE3">
        <w:rPr>
          <w:rFonts w:ascii="Times New Roman" w:hAnsi="Times New Roman"/>
          <w:sz w:val="24"/>
          <w:szCs w:val="24"/>
          <w:lang w:val="bg-BG"/>
        </w:rPr>
        <w:t>)</w:t>
      </w:r>
      <w:r w:rsidR="00A154EF" w:rsidRPr="00960BE3">
        <w:rPr>
          <w:rFonts w:ascii="Times New Roman" w:hAnsi="Times New Roman"/>
          <w:sz w:val="24"/>
          <w:szCs w:val="24"/>
          <w:lang w:val="bg-BG"/>
        </w:rPr>
        <w:t>.</w:t>
      </w:r>
    </w:p>
    <w:p w14:paraId="1A48C093" w14:textId="77777777" w:rsidR="00F65F8F" w:rsidRPr="00960BE3" w:rsidRDefault="00F65F8F" w:rsidP="0023245F">
      <w:pPr>
        <w:spacing w:after="120"/>
        <w:ind w:firstLine="570"/>
        <w:jc w:val="both"/>
        <w:rPr>
          <w:rFonts w:ascii="Times New Roman" w:hAnsi="Times New Roman"/>
          <w:bCs/>
          <w:sz w:val="24"/>
          <w:szCs w:val="24"/>
          <w:lang w:val="bg-BG"/>
        </w:rPr>
      </w:pPr>
      <w:r w:rsidRPr="00960BE3">
        <w:rPr>
          <w:rFonts w:ascii="Times New Roman" w:hAnsi="Times New Roman"/>
          <w:bCs/>
          <w:sz w:val="24"/>
          <w:szCs w:val="24"/>
          <w:lang w:val="bg-BG"/>
        </w:rPr>
        <w:t xml:space="preserve">Средствата по настоящата процедура за предоставяне на безвъзмездна финансова помощ по ПНИИДИТ се счита за прозрачна на основание чл. 5, пар.2, б. а) от Регламент (ЕС) № 651/2014. Съгласно чл. 6 Регламент (ЕС) № 651/2014 помощта може да бъде освободена от задължението за уведомяване само ако има стимулиращ ефект. Приема се че помощта има стимулиращ ефект с подаване от страна на предприятието, краен получател на писмено заявление за помощ, преди услугите на ЕЦИХ, които се предоставят на МСП по настоящата процедура (работата по проекта  или дейностите) да е започнала . </w:t>
      </w:r>
    </w:p>
    <w:p w14:paraId="5A617CC5" w14:textId="0882C0C2" w:rsidR="00A154EF" w:rsidRPr="00960BE3" w:rsidRDefault="00A154EF" w:rsidP="0023245F">
      <w:pPr>
        <w:spacing w:after="120"/>
        <w:ind w:firstLine="570"/>
        <w:jc w:val="both"/>
        <w:rPr>
          <w:rFonts w:ascii="Times New Roman" w:hAnsi="Times New Roman"/>
          <w:bCs/>
          <w:sz w:val="24"/>
          <w:szCs w:val="24"/>
          <w:lang w:val="bg-BG"/>
        </w:rPr>
      </w:pPr>
      <w:r w:rsidRPr="00960BE3">
        <w:rPr>
          <w:rFonts w:ascii="Times New Roman" w:hAnsi="Times New Roman"/>
          <w:bCs/>
          <w:sz w:val="24"/>
          <w:szCs w:val="24"/>
          <w:lang w:val="bg-BG"/>
        </w:rPr>
        <w:t xml:space="preserve">В случай че завяващото подкрепа предприятие се е определило като „свързано предприятие“ и/или „предприятие партньор“ по смисъла на ЗМСП, към декларацията за обстоятелствата по чл. 3 и чл. 4 от ЗМСП следва да представи  СПРАВКА за обобщените параметри на предприятието, което подава декларация по чл. 3 и чл. 4 на ЗМСП - Приложение </w:t>
      </w:r>
      <w:r w:rsidR="00697CED" w:rsidRPr="00960BE3">
        <w:rPr>
          <w:rFonts w:ascii="Times New Roman" w:hAnsi="Times New Roman"/>
          <w:bCs/>
          <w:sz w:val="24"/>
          <w:szCs w:val="24"/>
          <w:lang w:val="bg-BG"/>
        </w:rPr>
        <w:t>19.</w:t>
      </w:r>
      <w:r w:rsidRPr="00960BE3">
        <w:rPr>
          <w:rFonts w:ascii="Times New Roman" w:hAnsi="Times New Roman"/>
          <w:bCs/>
          <w:sz w:val="24"/>
          <w:szCs w:val="24"/>
          <w:lang w:val="bg-BG"/>
        </w:rPr>
        <w:t>1.1, за две последователни финансови години доказващи декларираната по т.3 от Декларацията категория на предприятието.</w:t>
      </w:r>
    </w:p>
    <w:p w14:paraId="5F9D5684" w14:textId="77777777" w:rsidR="00CB0B28" w:rsidRPr="00960BE3" w:rsidRDefault="00CB0B28" w:rsidP="00A54386">
      <w:pPr>
        <w:jc w:val="both"/>
        <w:rPr>
          <w:rFonts w:ascii="Times New Roman" w:hAnsi="Times New Roman"/>
          <w:b/>
          <w:sz w:val="24"/>
          <w:szCs w:val="24"/>
          <w:lang w:val="bg-BG"/>
        </w:rPr>
      </w:pPr>
    </w:p>
    <w:p w14:paraId="116C8AF8" w14:textId="5F26DEA2" w:rsidR="00C97D7A" w:rsidRPr="00960BE3" w:rsidRDefault="00C97D7A" w:rsidP="0023245F">
      <w:pPr>
        <w:pBdr>
          <w:top w:val="single" w:sz="4" w:space="1" w:color="auto"/>
          <w:left w:val="single" w:sz="4" w:space="4" w:color="auto"/>
          <w:bottom w:val="single" w:sz="4" w:space="1" w:color="auto"/>
          <w:right w:val="single" w:sz="4" w:space="5" w:color="auto"/>
        </w:pBdr>
        <w:spacing w:after="360"/>
        <w:jc w:val="both"/>
        <w:rPr>
          <w:rFonts w:ascii="Times New Roman" w:hAnsi="Times New Roman"/>
          <w:sz w:val="24"/>
          <w:szCs w:val="24"/>
          <w:lang w:val="bg-BG"/>
        </w:rPr>
      </w:pPr>
      <w:r w:rsidRPr="00960BE3">
        <w:rPr>
          <w:rFonts w:ascii="Times New Roman" w:hAnsi="Times New Roman"/>
          <w:b/>
          <w:sz w:val="24"/>
          <w:szCs w:val="24"/>
          <w:lang w:val="bg-BG"/>
        </w:rPr>
        <w:lastRenderedPageBreak/>
        <w:t>ВАЖНО:</w:t>
      </w:r>
      <w:r w:rsidRPr="00960BE3">
        <w:rPr>
          <w:rFonts w:ascii="Times New Roman" w:hAnsi="Times New Roman"/>
          <w:sz w:val="24"/>
          <w:szCs w:val="24"/>
          <w:lang w:val="bg-BG"/>
        </w:rPr>
        <w:t xml:space="preserve"> </w:t>
      </w:r>
      <w:r w:rsidRPr="00960BE3">
        <w:rPr>
          <w:rFonts w:ascii="Times New Roman" w:hAnsi="Times New Roman"/>
          <w:b/>
          <w:sz w:val="24"/>
          <w:szCs w:val="24"/>
          <w:lang w:val="bg-BG"/>
        </w:rPr>
        <w:t xml:space="preserve">Максимален размер на помощта при предоставяне на услуги от ЕЦИХ на МСП и приложим режим на групово освобождаване в съответствие с чл. 28 „Помощ за иновационни дейности на МСП“ от </w:t>
      </w:r>
      <w:r w:rsidRPr="00960BE3">
        <w:rPr>
          <w:rFonts w:ascii="Times New Roman" w:hAnsi="Times New Roman"/>
          <w:sz w:val="24"/>
          <w:szCs w:val="24"/>
          <w:lang w:val="bg-BG"/>
        </w:rPr>
        <w:t>Регламент</w:t>
      </w:r>
      <w:r w:rsidRPr="00960BE3">
        <w:rPr>
          <w:rFonts w:ascii="Times New Roman" w:hAnsi="Times New Roman"/>
          <w:b/>
          <w:sz w:val="24"/>
          <w:szCs w:val="24"/>
          <w:lang w:val="bg-BG"/>
        </w:rPr>
        <w:t xml:space="preserve"> (ЕС) № 651/2014. </w:t>
      </w:r>
      <w:r w:rsidRPr="00960BE3">
        <w:rPr>
          <w:rFonts w:ascii="Times New Roman" w:hAnsi="Times New Roman"/>
          <w:sz w:val="24"/>
          <w:szCs w:val="24"/>
          <w:lang w:val="bg-BG"/>
        </w:rPr>
        <w:t>Посоченият максимален размер е приложими за всяко МСП, получило услуга/и от ЕЦИХ. Конкретно МСП може да бъде одобрено и да получи помощ само под формата на консултантски услуги в областта на иновациите и услуги в подкрепа на иновациите в размер до 2</w:t>
      </w:r>
      <w:r w:rsidR="00C2244A" w:rsidRPr="00960BE3">
        <w:rPr>
          <w:rFonts w:ascii="Times New Roman" w:hAnsi="Times New Roman"/>
          <w:sz w:val="24"/>
          <w:szCs w:val="24"/>
          <w:lang w:val="bg-BG"/>
        </w:rPr>
        <w:t>2</w:t>
      </w:r>
      <w:r w:rsidRPr="00960BE3">
        <w:rPr>
          <w:rFonts w:ascii="Times New Roman" w:hAnsi="Times New Roman"/>
          <w:sz w:val="24"/>
          <w:szCs w:val="24"/>
          <w:lang w:val="bg-BG"/>
        </w:rPr>
        <w:t xml:space="preserve">0 000 евро за </w:t>
      </w:r>
      <w:r w:rsidR="00C2244A" w:rsidRPr="00960BE3">
        <w:rPr>
          <w:rFonts w:ascii="Times New Roman" w:hAnsi="Times New Roman"/>
          <w:sz w:val="24"/>
          <w:szCs w:val="24"/>
          <w:lang w:val="bg-BG"/>
        </w:rPr>
        <w:t>предприятие за  период</w:t>
      </w:r>
      <w:r w:rsidR="00AA0538" w:rsidRPr="00960BE3">
        <w:rPr>
          <w:lang w:val="bg-BG"/>
        </w:rPr>
        <w:t xml:space="preserve"> </w:t>
      </w:r>
      <w:r w:rsidR="00AA0538" w:rsidRPr="00960BE3">
        <w:rPr>
          <w:rFonts w:ascii="Times New Roman" w:hAnsi="Times New Roman"/>
          <w:sz w:val="24"/>
          <w:szCs w:val="24"/>
          <w:lang w:val="bg-BG"/>
        </w:rPr>
        <w:t>от три години</w:t>
      </w:r>
      <w:r w:rsidRPr="00960BE3">
        <w:rPr>
          <w:rFonts w:ascii="Times New Roman" w:hAnsi="Times New Roman"/>
          <w:sz w:val="24"/>
          <w:szCs w:val="24"/>
          <w:lang w:val="bg-BG"/>
        </w:rPr>
        <w:t>.</w:t>
      </w:r>
      <w:r w:rsidR="00FE5940" w:rsidRPr="00960BE3">
        <w:rPr>
          <w:rStyle w:val="FootnoteReference"/>
          <w:rFonts w:ascii="Times New Roman" w:hAnsi="Times New Roman"/>
          <w:sz w:val="24"/>
          <w:szCs w:val="24"/>
          <w:lang w:val="bg-BG"/>
        </w:rPr>
        <w:footnoteReference w:id="7"/>
      </w:r>
    </w:p>
    <w:p w14:paraId="4BE49283" w14:textId="7E81CE21" w:rsidR="006B04A0" w:rsidRPr="00960BE3" w:rsidRDefault="006B04A0" w:rsidP="006B04A0">
      <w:pPr>
        <w:spacing w:before="120"/>
        <w:ind w:firstLine="567"/>
        <w:jc w:val="both"/>
        <w:rPr>
          <w:rFonts w:ascii="Times New Roman" w:hAnsi="Times New Roman"/>
          <w:bCs/>
          <w:iCs/>
          <w:sz w:val="24"/>
          <w:szCs w:val="24"/>
          <w:lang w:val="bg-BG"/>
        </w:rPr>
      </w:pPr>
      <w:r w:rsidRPr="00960BE3">
        <w:rPr>
          <w:rFonts w:ascii="Times New Roman" w:hAnsi="Times New Roman"/>
          <w:bCs/>
          <w:iCs/>
          <w:sz w:val="24"/>
          <w:szCs w:val="24"/>
          <w:lang w:val="bg-BG"/>
        </w:rPr>
        <w:t xml:space="preserve">ЕЦИХ, в качеството си на доставчик на услугата води записи на сумите на помощта, предоставена на всяко МСП под формата на отстъпки от цената, за да се увери, че определените в член 28, параграфи 3 и 4 тавани са спазени. Тази информация се съхранява за период от 10 години от датата на последно предоставяне на помощта от доставчика на услугата, съгласно чл. 5, </w:t>
      </w:r>
      <w:proofErr w:type="spellStart"/>
      <w:r w:rsidRPr="00960BE3">
        <w:rPr>
          <w:rFonts w:ascii="Times New Roman" w:hAnsi="Times New Roman"/>
          <w:bCs/>
          <w:iCs/>
          <w:sz w:val="24"/>
          <w:szCs w:val="24"/>
          <w:lang w:val="bg-BG"/>
        </w:rPr>
        <w:t>пар</w:t>
      </w:r>
      <w:proofErr w:type="spellEnd"/>
      <w:r w:rsidRPr="00960BE3">
        <w:rPr>
          <w:rFonts w:ascii="Times New Roman" w:hAnsi="Times New Roman"/>
          <w:bCs/>
          <w:iCs/>
          <w:sz w:val="24"/>
          <w:szCs w:val="24"/>
          <w:lang w:val="bg-BG"/>
        </w:rPr>
        <w:t xml:space="preserve">. 2, буква жа), т. iii) от </w:t>
      </w:r>
      <w:r w:rsidR="001720D8" w:rsidRPr="00960BE3">
        <w:rPr>
          <w:rFonts w:ascii="Times New Roman" w:hAnsi="Times New Roman"/>
          <w:sz w:val="24"/>
          <w:szCs w:val="24"/>
          <w:lang w:val="bg-BG"/>
        </w:rPr>
        <w:t>Регламент</w:t>
      </w:r>
      <w:r w:rsidR="001720D8" w:rsidRPr="00960BE3">
        <w:rPr>
          <w:rFonts w:ascii="Times New Roman" w:hAnsi="Times New Roman"/>
          <w:b/>
          <w:sz w:val="24"/>
          <w:szCs w:val="24"/>
          <w:lang w:val="bg-BG"/>
        </w:rPr>
        <w:t xml:space="preserve"> (ЕС) № 651/201</w:t>
      </w:r>
      <w:r w:rsidR="00AA0538" w:rsidRPr="00960BE3">
        <w:rPr>
          <w:rFonts w:ascii="Times New Roman" w:hAnsi="Times New Roman"/>
          <w:b/>
          <w:sz w:val="24"/>
          <w:szCs w:val="24"/>
          <w:lang w:val="bg-BG"/>
        </w:rPr>
        <w:t>4</w:t>
      </w:r>
      <w:r w:rsidRPr="00960BE3">
        <w:rPr>
          <w:rFonts w:ascii="Times New Roman" w:hAnsi="Times New Roman"/>
          <w:bCs/>
          <w:iCs/>
          <w:sz w:val="24"/>
          <w:szCs w:val="24"/>
          <w:lang w:val="bg-BG"/>
        </w:rPr>
        <w:t>.</w:t>
      </w:r>
    </w:p>
    <w:p w14:paraId="1D2950DE" w14:textId="343A87C3" w:rsidR="0019612D" w:rsidRPr="00960BE3" w:rsidRDefault="0019612D" w:rsidP="006B04A0">
      <w:pPr>
        <w:spacing w:before="120"/>
        <w:ind w:firstLine="567"/>
        <w:jc w:val="both"/>
        <w:rPr>
          <w:rFonts w:ascii="Times New Roman" w:hAnsi="Times New Roman"/>
          <w:bCs/>
          <w:iCs/>
          <w:sz w:val="24"/>
          <w:szCs w:val="24"/>
          <w:lang w:val="bg-BG"/>
        </w:rPr>
      </w:pPr>
      <w:r w:rsidRPr="00960BE3">
        <w:rPr>
          <w:rFonts w:ascii="Times New Roman" w:hAnsi="Times New Roman"/>
          <w:sz w:val="24"/>
          <w:szCs w:val="24"/>
          <w:lang w:val="bg-BG"/>
        </w:rPr>
        <w:t>Информация за отпуснатите</w:t>
      </w:r>
      <w:r w:rsidR="00BF113E" w:rsidRPr="00960BE3">
        <w:rPr>
          <w:rFonts w:ascii="Times New Roman" w:hAnsi="Times New Roman"/>
          <w:sz w:val="24"/>
          <w:szCs w:val="24"/>
          <w:lang w:val="bg-BG"/>
        </w:rPr>
        <w:t xml:space="preserve"> от</w:t>
      </w:r>
      <w:r w:rsidRPr="00960BE3">
        <w:rPr>
          <w:rFonts w:ascii="Times New Roman" w:hAnsi="Times New Roman"/>
          <w:sz w:val="24"/>
          <w:szCs w:val="24"/>
          <w:lang w:val="bg-BG"/>
        </w:rPr>
        <w:t xml:space="preserve"> </w:t>
      </w:r>
      <w:r w:rsidR="00F65F68" w:rsidRPr="00960BE3">
        <w:rPr>
          <w:lang w:val="bg-BG"/>
        </w:rPr>
        <w:t xml:space="preserve"> </w:t>
      </w:r>
      <w:r w:rsidR="00C04A68" w:rsidRPr="00C04A68">
        <w:rPr>
          <w:rFonts w:ascii="Times New Roman" w:hAnsi="Times New Roman"/>
          <w:sz w:val="24"/>
          <w:szCs w:val="24"/>
          <w:lang w:val="bg-BG"/>
        </w:rPr>
        <w:t>Управляващия орган на ПНИИДИТ</w:t>
      </w:r>
      <w:r w:rsidRPr="00960BE3">
        <w:rPr>
          <w:rFonts w:ascii="Times New Roman" w:hAnsi="Times New Roman"/>
          <w:sz w:val="24"/>
          <w:szCs w:val="24"/>
          <w:lang w:val="bg-BG"/>
        </w:rPr>
        <w:t xml:space="preserve">, чрез ЕЦИХ </w:t>
      </w:r>
      <w:r w:rsidR="00B04F85" w:rsidRPr="00960BE3">
        <w:rPr>
          <w:rFonts w:ascii="Times New Roman" w:hAnsi="Times New Roman"/>
          <w:sz w:val="24"/>
          <w:szCs w:val="24"/>
          <w:lang w:val="bg-BG"/>
        </w:rPr>
        <w:t>държавни</w:t>
      </w:r>
      <w:r w:rsidRPr="00960BE3">
        <w:rPr>
          <w:rFonts w:ascii="Times New Roman" w:hAnsi="Times New Roman"/>
          <w:sz w:val="24"/>
          <w:szCs w:val="24"/>
          <w:lang w:val="bg-BG"/>
        </w:rPr>
        <w:t xml:space="preserve"> помощи </w:t>
      </w:r>
      <w:r w:rsidR="00B04F85" w:rsidRPr="00960BE3">
        <w:rPr>
          <w:rFonts w:ascii="Times New Roman" w:hAnsi="Times New Roman"/>
          <w:sz w:val="24"/>
          <w:szCs w:val="24"/>
          <w:lang w:val="bg-BG"/>
        </w:rPr>
        <w:t xml:space="preserve">в съответствие с чл. 28 „Помощ за иновационни дейности на МСП“ от Регламент (ЕС) № 651/2014, </w:t>
      </w:r>
      <w:r w:rsidRPr="00960BE3">
        <w:rPr>
          <w:rFonts w:ascii="Times New Roman" w:hAnsi="Times New Roman"/>
          <w:sz w:val="24"/>
          <w:szCs w:val="24"/>
          <w:lang w:val="bg-BG"/>
        </w:rPr>
        <w:t xml:space="preserve">се предоставя в електронен вид чрез </w:t>
      </w:r>
      <w:r w:rsidR="00B04F85" w:rsidRPr="00960BE3">
        <w:rPr>
          <w:rFonts w:ascii="Times New Roman" w:hAnsi="Times New Roman"/>
          <w:sz w:val="24"/>
          <w:szCs w:val="24"/>
          <w:lang w:val="bg-BG"/>
        </w:rPr>
        <w:t xml:space="preserve">въвеждане на записи за </w:t>
      </w:r>
      <w:r w:rsidR="00B04F85" w:rsidRPr="00960BE3">
        <w:rPr>
          <w:rFonts w:ascii="Times New Roman" w:hAnsi="Times New Roman"/>
          <w:bCs/>
          <w:iCs/>
          <w:sz w:val="24"/>
          <w:szCs w:val="24"/>
          <w:lang w:val="bg-BG"/>
        </w:rPr>
        <w:t xml:space="preserve">всяко МСП </w:t>
      </w:r>
      <w:r w:rsidR="00B04F85" w:rsidRPr="00960BE3">
        <w:rPr>
          <w:rFonts w:ascii="Times New Roman" w:hAnsi="Times New Roman"/>
          <w:sz w:val="24"/>
          <w:szCs w:val="24"/>
          <w:lang w:val="bg-BG"/>
        </w:rPr>
        <w:t xml:space="preserve">в Модула на Европейската комисия за осигуряване на прозрачност на държавните помощи - State </w:t>
      </w:r>
      <w:proofErr w:type="spellStart"/>
      <w:r w:rsidR="00B04F85" w:rsidRPr="00960BE3">
        <w:rPr>
          <w:rFonts w:ascii="Times New Roman" w:hAnsi="Times New Roman"/>
          <w:sz w:val="24"/>
          <w:szCs w:val="24"/>
          <w:lang w:val="bg-BG"/>
        </w:rPr>
        <w:t>Aid</w:t>
      </w:r>
      <w:proofErr w:type="spellEnd"/>
      <w:r w:rsidR="00B04F85" w:rsidRPr="00960BE3">
        <w:rPr>
          <w:rFonts w:ascii="Times New Roman" w:hAnsi="Times New Roman"/>
          <w:sz w:val="24"/>
          <w:szCs w:val="24"/>
          <w:lang w:val="bg-BG"/>
        </w:rPr>
        <w:t xml:space="preserve"> </w:t>
      </w:r>
      <w:proofErr w:type="spellStart"/>
      <w:r w:rsidR="00B04F85" w:rsidRPr="00960BE3">
        <w:rPr>
          <w:rFonts w:ascii="Times New Roman" w:hAnsi="Times New Roman"/>
          <w:sz w:val="24"/>
          <w:szCs w:val="24"/>
          <w:lang w:val="bg-BG"/>
        </w:rPr>
        <w:t>Transparency</w:t>
      </w:r>
      <w:proofErr w:type="spellEnd"/>
      <w:r w:rsidR="00B04F85" w:rsidRPr="00960BE3">
        <w:rPr>
          <w:rFonts w:ascii="Times New Roman" w:hAnsi="Times New Roman"/>
          <w:sz w:val="24"/>
          <w:szCs w:val="24"/>
          <w:lang w:val="bg-BG"/>
        </w:rPr>
        <w:t xml:space="preserve"> </w:t>
      </w:r>
      <w:proofErr w:type="spellStart"/>
      <w:r w:rsidR="00B04F85" w:rsidRPr="00960BE3">
        <w:rPr>
          <w:rFonts w:ascii="Times New Roman" w:hAnsi="Times New Roman"/>
          <w:sz w:val="24"/>
          <w:szCs w:val="24"/>
          <w:lang w:val="bg-BG"/>
        </w:rPr>
        <w:t>Award</w:t>
      </w:r>
      <w:proofErr w:type="spellEnd"/>
      <w:r w:rsidR="00B04F85" w:rsidRPr="00960BE3">
        <w:rPr>
          <w:rFonts w:ascii="Times New Roman" w:hAnsi="Times New Roman"/>
          <w:sz w:val="24"/>
          <w:szCs w:val="24"/>
          <w:lang w:val="bg-BG"/>
        </w:rPr>
        <w:t xml:space="preserve"> </w:t>
      </w:r>
      <w:proofErr w:type="spellStart"/>
      <w:r w:rsidR="00B04F85" w:rsidRPr="00960BE3">
        <w:rPr>
          <w:rFonts w:ascii="Times New Roman" w:hAnsi="Times New Roman"/>
          <w:sz w:val="24"/>
          <w:szCs w:val="24"/>
          <w:lang w:val="bg-BG"/>
        </w:rPr>
        <w:t>Module</w:t>
      </w:r>
      <w:proofErr w:type="spellEnd"/>
      <w:r w:rsidR="00E92932">
        <w:rPr>
          <w:rStyle w:val="FootnoteReference"/>
          <w:rFonts w:ascii="Times New Roman" w:hAnsi="Times New Roman"/>
          <w:sz w:val="24"/>
          <w:szCs w:val="24"/>
          <w:lang w:val="bg-BG"/>
        </w:rPr>
        <w:footnoteReference w:id="8"/>
      </w:r>
      <w:r w:rsidR="00C86193" w:rsidRPr="00960BE3">
        <w:rPr>
          <w:rFonts w:ascii="Times New Roman" w:hAnsi="Times New Roman"/>
          <w:sz w:val="24"/>
          <w:szCs w:val="24"/>
          <w:lang w:val="bg-BG"/>
        </w:rPr>
        <w:t xml:space="preserve">, a в Европейския регистър </w:t>
      </w:r>
      <w:proofErr w:type="spellStart"/>
      <w:r w:rsidR="00C86193" w:rsidRPr="00960BE3">
        <w:rPr>
          <w:rFonts w:ascii="Times New Roman" w:hAnsi="Times New Roman"/>
          <w:sz w:val="24"/>
          <w:szCs w:val="24"/>
          <w:lang w:val="bg-BG"/>
        </w:rPr>
        <w:t>eAid</w:t>
      </w:r>
      <w:proofErr w:type="spellEnd"/>
      <w:r w:rsidR="00C86193" w:rsidRPr="00960BE3">
        <w:rPr>
          <w:rFonts w:ascii="Times New Roman" w:hAnsi="Times New Roman"/>
          <w:sz w:val="24"/>
          <w:szCs w:val="24"/>
          <w:lang w:val="bg-BG"/>
        </w:rPr>
        <w:t xml:space="preserve"> </w:t>
      </w:r>
      <w:proofErr w:type="spellStart"/>
      <w:r w:rsidR="00C86193" w:rsidRPr="00960BE3">
        <w:rPr>
          <w:rFonts w:ascii="Times New Roman" w:hAnsi="Times New Roman"/>
          <w:sz w:val="24"/>
          <w:szCs w:val="24"/>
          <w:lang w:val="bg-BG"/>
        </w:rPr>
        <w:t>Register</w:t>
      </w:r>
      <w:proofErr w:type="spellEnd"/>
      <w:r w:rsidR="00C86193" w:rsidRPr="00960BE3">
        <w:rPr>
          <w:rFonts w:ascii="Times New Roman" w:hAnsi="Times New Roman"/>
          <w:sz w:val="24"/>
          <w:szCs w:val="24"/>
          <w:lang w:val="bg-BG"/>
        </w:rPr>
        <w:t xml:space="preserve"> ще се публикува информация за всяка предоставена индивидуална минимална помощ с дата на предоставяне след 31 декември 2025 г.</w:t>
      </w:r>
      <w:r w:rsidR="00C86193" w:rsidRPr="00960BE3">
        <w:rPr>
          <w:rFonts w:ascii="Times New Roman" w:hAnsi="Times New Roman"/>
          <w:sz w:val="24"/>
          <w:szCs w:val="24"/>
          <w:vertAlign w:val="superscript"/>
          <w:lang w:val="bg-BG"/>
        </w:rPr>
        <w:footnoteReference w:id="9"/>
      </w:r>
      <w:r w:rsidRPr="00960BE3">
        <w:rPr>
          <w:rFonts w:ascii="Times New Roman" w:hAnsi="Times New Roman"/>
          <w:sz w:val="24"/>
          <w:szCs w:val="24"/>
          <w:lang w:val="bg-BG"/>
        </w:rPr>
        <w:t>.</w:t>
      </w:r>
      <w:r w:rsidR="00E92932">
        <w:rPr>
          <w:rFonts w:ascii="Times New Roman" w:hAnsi="Times New Roman"/>
          <w:sz w:val="24"/>
          <w:szCs w:val="24"/>
          <w:lang w:val="bg-BG"/>
        </w:rPr>
        <w:t xml:space="preserve"> </w:t>
      </w:r>
      <w:r w:rsidR="00E92932" w:rsidRPr="00E92932">
        <w:rPr>
          <w:rFonts w:ascii="Times New Roman" w:hAnsi="Times New Roman"/>
          <w:sz w:val="24"/>
          <w:szCs w:val="24"/>
          <w:lang w:val="bg-BG"/>
        </w:rPr>
        <w:t>За целта ЕЦИХ извършва проверка въз основа на декларация от предприятието</w:t>
      </w:r>
      <w:r w:rsidR="00E92932">
        <w:rPr>
          <w:rFonts w:ascii="Times New Roman" w:hAnsi="Times New Roman"/>
          <w:sz w:val="24"/>
          <w:szCs w:val="24"/>
          <w:lang w:val="bg-BG"/>
        </w:rPr>
        <w:t xml:space="preserve"> и </w:t>
      </w:r>
      <w:r w:rsidR="00E92932" w:rsidRPr="00E92932">
        <w:rPr>
          <w:rFonts w:ascii="Times New Roman" w:hAnsi="Times New Roman"/>
          <w:sz w:val="24"/>
          <w:szCs w:val="24"/>
          <w:lang w:val="bg-BG"/>
        </w:rPr>
        <w:t>наличната информация</w:t>
      </w:r>
      <w:r w:rsidR="00E92932">
        <w:rPr>
          <w:rFonts w:ascii="Times New Roman" w:hAnsi="Times New Roman"/>
          <w:sz w:val="24"/>
          <w:szCs w:val="24"/>
          <w:lang w:val="bg-BG"/>
        </w:rPr>
        <w:t xml:space="preserve"> от</w:t>
      </w:r>
      <w:r w:rsidR="00E92932" w:rsidRPr="00E92932">
        <w:rPr>
          <w:rFonts w:ascii="Times New Roman" w:hAnsi="Times New Roman"/>
          <w:sz w:val="24"/>
          <w:szCs w:val="24"/>
          <w:lang w:val="bg-BG"/>
        </w:rPr>
        <w:t xml:space="preserve"> публично достъпните данни в Модула на Европейската комисия за осигуряване на прозрачност на държавните помощи - State </w:t>
      </w:r>
      <w:proofErr w:type="spellStart"/>
      <w:r w:rsidR="00E92932" w:rsidRPr="00E92932">
        <w:rPr>
          <w:rFonts w:ascii="Times New Roman" w:hAnsi="Times New Roman"/>
          <w:sz w:val="24"/>
          <w:szCs w:val="24"/>
          <w:lang w:val="bg-BG"/>
        </w:rPr>
        <w:t>Aid</w:t>
      </w:r>
      <w:proofErr w:type="spellEnd"/>
      <w:r w:rsidR="00E92932" w:rsidRPr="00E92932">
        <w:rPr>
          <w:rFonts w:ascii="Times New Roman" w:hAnsi="Times New Roman"/>
          <w:sz w:val="24"/>
          <w:szCs w:val="24"/>
          <w:lang w:val="bg-BG"/>
        </w:rPr>
        <w:t xml:space="preserve"> </w:t>
      </w:r>
      <w:proofErr w:type="spellStart"/>
      <w:r w:rsidR="00E92932" w:rsidRPr="00E92932">
        <w:rPr>
          <w:rFonts w:ascii="Times New Roman" w:hAnsi="Times New Roman"/>
          <w:sz w:val="24"/>
          <w:szCs w:val="24"/>
          <w:lang w:val="bg-BG"/>
        </w:rPr>
        <w:t>Transparency</w:t>
      </w:r>
      <w:proofErr w:type="spellEnd"/>
      <w:r w:rsidR="00E92932" w:rsidRPr="00E92932">
        <w:rPr>
          <w:rFonts w:ascii="Times New Roman" w:hAnsi="Times New Roman"/>
          <w:sz w:val="24"/>
          <w:szCs w:val="24"/>
          <w:lang w:val="bg-BG"/>
        </w:rPr>
        <w:t xml:space="preserve"> </w:t>
      </w:r>
      <w:proofErr w:type="spellStart"/>
      <w:r w:rsidR="00E92932" w:rsidRPr="00E92932">
        <w:rPr>
          <w:rFonts w:ascii="Times New Roman" w:hAnsi="Times New Roman"/>
          <w:sz w:val="24"/>
          <w:szCs w:val="24"/>
          <w:lang w:val="bg-BG"/>
        </w:rPr>
        <w:t>Award</w:t>
      </w:r>
      <w:proofErr w:type="spellEnd"/>
      <w:r w:rsidR="00E92932" w:rsidRPr="00E92932">
        <w:rPr>
          <w:rFonts w:ascii="Times New Roman" w:hAnsi="Times New Roman"/>
          <w:sz w:val="24"/>
          <w:szCs w:val="24"/>
          <w:lang w:val="bg-BG"/>
        </w:rPr>
        <w:t xml:space="preserve"> </w:t>
      </w:r>
      <w:proofErr w:type="spellStart"/>
      <w:r w:rsidR="00E92932" w:rsidRPr="00E92932">
        <w:rPr>
          <w:rFonts w:ascii="Times New Roman" w:hAnsi="Times New Roman"/>
          <w:sz w:val="24"/>
          <w:szCs w:val="24"/>
          <w:lang w:val="bg-BG"/>
        </w:rPr>
        <w:t>Module</w:t>
      </w:r>
      <w:proofErr w:type="spellEnd"/>
      <w:r w:rsidR="00E92932">
        <w:rPr>
          <w:rFonts w:ascii="Times New Roman" w:hAnsi="Times New Roman"/>
          <w:sz w:val="24"/>
          <w:szCs w:val="24"/>
          <w:lang w:val="bg-BG"/>
        </w:rPr>
        <w:t xml:space="preserve"> за получените държавни помощи </w:t>
      </w:r>
      <w:r w:rsidR="00E92932" w:rsidRPr="00E92932">
        <w:rPr>
          <w:rFonts w:ascii="Times New Roman" w:hAnsi="Times New Roman"/>
          <w:sz w:val="24"/>
          <w:szCs w:val="24"/>
          <w:lang w:val="bg-BG"/>
        </w:rPr>
        <w:t xml:space="preserve">в съответствие с чл. 28 </w:t>
      </w:r>
      <w:r w:rsidR="00E92932" w:rsidRPr="00960BE3">
        <w:rPr>
          <w:rFonts w:ascii="Times New Roman" w:hAnsi="Times New Roman"/>
          <w:sz w:val="24"/>
          <w:szCs w:val="24"/>
          <w:lang w:val="bg-BG"/>
        </w:rPr>
        <w:t>от Регламент (ЕС) № 651/2014</w:t>
      </w:r>
      <w:r w:rsidR="00E92932">
        <w:rPr>
          <w:rFonts w:ascii="Times New Roman" w:hAnsi="Times New Roman"/>
          <w:sz w:val="24"/>
          <w:szCs w:val="24"/>
          <w:lang w:val="bg-BG"/>
        </w:rPr>
        <w:t xml:space="preserve"> и от публично достъпните данни  </w:t>
      </w:r>
      <w:proofErr w:type="spellStart"/>
      <w:r w:rsidR="00E92932" w:rsidRPr="00960BE3">
        <w:rPr>
          <w:rFonts w:ascii="Times New Roman" w:hAnsi="Times New Roman"/>
          <w:sz w:val="24"/>
          <w:szCs w:val="24"/>
          <w:lang w:val="bg-BG"/>
        </w:rPr>
        <w:t>eAid</w:t>
      </w:r>
      <w:proofErr w:type="spellEnd"/>
      <w:r w:rsidR="00E92932" w:rsidRPr="00960BE3">
        <w:rPr>
          <w:rFonts w:ascii="Times New Roman" w:hAnsi="Times New Roman"/>
          <w:sz w:val="24"/>
          <w:szCs w:val="24"/>
          <w:lang w:val="bg-BG"/>
        </w:rPr>
        <w:t xml:space="preserve"> </w:t>
      </w:r>
      <w:proofErr w:type="spellStart"/>
      <w:r w:rsidR="00E92932" w:rsidRPr="00960BE3">
        <w:rPr>
          <w:rFonts w:ascii="Times New Roman" w:hAnsi="Times New Roman"/>
          <w:sz w:val="24"/>
          <w:szCs w:val="24"/>
          <w:lang w:val="bg-BG"/>
        </w:rPr>
        <w:t>Register</w:t>
      </w:r>
      <w:proofErr w:type="spellEnd"/>
      <w:r w:rsidR="00E92932">
        <w:rPr>
          <w:rFonts w:ascii="Times New Roman" w:hAnsi="Times New Roman"/>
          <w:sz w:val="24"/>
          <w:szCs w:val="24"/>
          <w:lang w:val="bg-BG"/>
        </w:rPr>
        <w:t xml:space="preserve"> за получените минимални помощи</w:t>
      </w:r>
      <w:r w:rsidR="00E92932" w:rsidRPr="00E92932">
        <w:rPr>
          <w:rFonts w:ascii="Times New Roman" w:hAnsi="Times New Roman"/>
          <w:sz w:val="24"/>
          <w:szCs w:val="24"/>
          <w:lang w:val="bg-BG"/>
        </w:rPr>
        <w:t xml:space="preserve">, доколкото съответните помощи на национално ниво подлежат на публикуване в </w:t>
      </w:r>
      <w:r w:rsidR="00E92932">
        <w:rPr>
          <w:rFonts w:ascii="Times New Roman" w:hAnsi="Times New Roman"/>
          <w:sz w:val="24"/>
          <w:szCs w:val="24"/>
          <w:lang w:val="bg-BG"/>
        </w:rPr>
        <w:t>посочените регистри</w:t>
      </w:r>
      <w:r w:rsidR="00E92932" w:rsidRPr="00E92932">
        <w:rPr>
          <w:rFonts w:ascii="Times New Roman" w:hAnsi="Times New Roman"/>
          <w:sz w:val="24"/>
          <w:szCs w:val="24"/>
          <w:lang w:val="bg-BG"/>
        </w:rPr>
        <w:t>.</w:t>
      </w:r>
    </w:p>
    <w:p w14:paraId="773A0104" w14:textId="77777777" w:rsidR="00C97D7A" w:rsidRPr="00960BE3" w:rsidRDefault="00C97D7A" w:rsidP="0023245F">
      <w:pPr>
        <w:jc w:val="both"/>
        <w:rPr>
          <w:rFonts w:ascii="Times New Roman" w:hAnsi="Times New Roman"/>
          <w:b/>
          <w:sz w:val="24"/>
          <w:szCs w:val="24"/>
          <w:lang w:val="bg-BG"/>
        </w:rPr>
      </w:pPr>
    </w:p>
    <w:p w14:paraId="1389D29D" w14:textId="0DB73327" w:rsidR="00AE501C" w:rsidRPr="00960BE3" w:rsidRDefault="00AE501C" w:rsidP="006D7F23">
      <w:pPr>
        <w:pBdr>
          <w:top w:val="single" w:sz="4" w:space="1" w:color="auto"/>
          <w:left w:val="single" w:sz="4" w:space="4" w:color="auto"/>
          <w:bottom w:val="single" w:sz="4" w:space="1" w:color="auto"/>
          <w:right w:val="single" w:sz="4" w:space="5" w:color="auto"/>
        </w:pBdr>
        <w:spacing w:after="120"/>
        <w:contextualSpacing/>
        <w:jc w:val="both"/>
        <w:rPr>
          <w:rFonts w:ascii="Times New Roman" w:hAnsi="Times New Roman"/>
          <w:sz w:val="24"/>
          <w:szCs w:val="24"/>
          <w:lang w:val="bg-BG"/>
        </w:rPr>
      </w:pPr>
      <w:r w:rsidRPr="00960BE3">
        <w:rPr>
          <w:rFonts w:ascii="Times New Roman" w:hAnsi="Times New Roman"/>
          <w:b/>
          <w:sz w:val="24"/>
          <w:szCs w:val="24"/>
          <w:lang w:val="bg-BG"/>
        </w:rPr>
        <w:t xml:space="preserve">ВАЖНО: </w:t>
      </w:r>
      <w:r w:rsidRPr="00960BE3">
        <w:rPr>
          <w:rFonts w:ascii="Times New Roman" w:hAnsi="Times New Roman"/>
          <w:sz w:val="24"/>
          <w:szCs w:val="24"/>
          <w:lang w:val="bg-BG"/>
        </w:rPr>
        <w:t xml:space="preserve">В случай че </w:t>
      </w:r>
      <w:r w:rsidR="003C065D" w:rsidRPr="00960BE3">
        <w:rPr>
          <w:rFonts w:ascii="Times New Roman" w:hAnsi="Times New Roman"/>
          <w:sz w:val="24"/>
          <w:szCs w:val="24"/>
          <w:lang w:val="bg-BG"/>
        </w:rPr>
        <w:t xml:space="preserve">е налице </w:t>
      </w:r>
      <w:r w:rsidRPr="00960BE3">
        <w:rPr>
          <w:rFonts w:ascii="Times New Roman" w:hAnsi="Times New Roman"/>
          <w:sz w:val="24"/>
          <w:szCs w:val="24"/>
          <w:lang w:val="bg-BG"/>
        </w:rPr>
        <w:t xml:space="preserve">промяна </w:t>
      </w:r>
      <w:r w:rsidR="003C065D" w:rsidRPr="00960BE3">
        <w:rPr>
          <w:rFonts w:ascii="Times New Roman" w:hAnsi="Times New Roman"/>
          <w:sz w:val="24"/>
          <w:szCs w:val="24"/>
          <w:lang w:val="bg-BG"/>
        </w:rPr>
        <w:t xml:space="preserve">на категорията на предприятието, същото </w:t>
      </w:r>
      <w:r w:rsidR="008A6504">
        <w:rPr>
          <w:rFonts w:ascii="Times New Roman" w:hAnsi="Times New Roman"/>
          <w:sz w:val="24"/>
          <w:szCs w:val="24"/>
          <w:lang w:val="bg-BG"/>
        </w:rPr>
        <w:t xml:space="preserve">се </w:t>
      </w:r>
      <w:r w:rsidR="003C065D" w:rsidRPr="00960BE3">
        <w:rPr>
          <w:rFonts w:ascii="Times New Roman" w:hAnsi="Times New Roman"/>
          <w:sz w:val="24"/>
          <w:szCs w:val="24"/>
          <w:lang w:val="bg-BG"/>
        </w:rPr>
        <w:t>декларира</w:t>
      </w:r>
      <w:r w:rsidR="006D7F23" w:rsidRPr="00960BE3">
        <w:rPr>
          <w:rFonts w:ascii="Times New Roman" w:hAnsi="Times New Roman"/>
          <w:sz w:val="24"/>
          <w:szCs w:val="24"/>
          <w:lang w:val="bg-BG"/>
        </w:rPr>
        <w:t xml:space="preserve"> пред ЕЦИХ</w:t>
      </w:r>
      <w:r w:rsidR="003C065D" w:rsidRPr="00960BE3">
        <w:rPr>
          <w:rFonts w:ascii="Times New Roman" w:hAnsi="Times New Roman"/>
          <w:sz w:val="24"/>
          <w:szCs w:val="24"/>
          <w:lang w:val="bg-BG"/>
        </w:rPr>
        <w:t xml:space="preserve"> съответната категория </w:t>
      </w:r>
      <w:r w:rsidRPr="00960BE3">
        <w:rPr>
          <w:rFonts w:ascii="Times New Roman" w:hAnsi="Times New Roman"/>
          <w:sz w:val="24"/>
          <w:szCs w:val="24"/>
          <w:lang w:val="bg-BG"/>
        </w:rPr>
        <w:t>към момента на предоставяне на безвъзмездна финансова помощ</w:t>
      </w:r>
      <w:r w:rsidR="006D7F23" w:rsidRPr="00960BE3">
        <w:rPr>
          <w:rFonts w:ascii="Times New Roman" w:hAnsi="Times New Roman"/>
          <w:sz w:val="24"/>
          <w:szCs w:val="24"/>
          <w:lang w:val="bg-BG"/>
        </w:rPr>
        <w:t xml:space="preserve"> и стартиране предоставянето на услугата</w:t>
      </w:r>
      <w:r w:rsidR="003C065D" w:rsidRPr="00960BE3">
        <w:rPr>
          <w:rFonts w:ascii="Times New Roman" w:hAnsi="Times New Roman"/>
          <w:sz w:val="24"/>
          <w:szCs w:val="24"/>
          <w:lang w:val="bg-BG"/>
        </w:rPr>
        <w:t>.</w:t>
      </w:r>
      <w:r w:rsidR="006D7F23" w:rsidRPr="00960BE3">
        <w:rPr>
          <w:rFonts w:ascii="Times New Roman" w:hAnsi="Times New Roman"/>
          <w:sz w:val="24"/>
          <w:szCs w:val="24"/>
          <w:lang w:val="bg-BG"/>
        </w:rPr>
        <w:t xml:space="preserve"> УО на ПНИИДИТ</w:t>
      </w:r>
      <w:r w:rsidRPr="00960BE3">
        <w:rPr>
          <w:rFonts w:ascii="Times New Roman" w:hAnsi="Times New Roman"/>
          <w:sz w:val="24"/>
          <w:szCs w:val="24"/>
          <w:lang w:val="bg-BG"/>
        </w:rPr>
        <w:t xml:space="preserve"> ще извършва документална пров</w:t>
      </w:r>
      <w:r w:rsidR="006D7F23" w:rsidRPr="00960BE3">
        <w:rPr>
          <w:rFonts w:ascii="Times New Roman" w:hAnsi="Times New Roman"/>
          <w:sz w:val="24"/>
          <w:szCs w:val="24"/>
          <w:lang w:val="bg-BG"/>
        </w:rPr>
        <w:t>ерка както на декларираната</w:t>
      </w:r>
      <w:r w:rsidRPr="00960BE3">
        <w:rPr>
          <w:rFonts w:ascii="Times New Roman" w:hAnsi="Times New Roman"/>
          <w:sz w:val="24"/>
          <w:szCs w:val="24"/>
          <w:lang w:val="bg-BG"/>
        </w:rPr>
        <w:t xml:space="preserve"> категория предприятие, така и</w:t>
      </w:r>
      <w:r w:rsidR="00D80204" w:rsidRPr="00960BE3">
        <w:rPr>
          <w:rFonts w:ascii="Times New Roman" w:hAnsi="Times New Roman"/>
          <w:sz w:val="24"/>
          <w:szCs w:val="24"/>
          <w:lang w:val="bg-BG"/>
        </w:rPr>
        <w:t xml:space="preserve"> относно правилата за предоставяне на </w:t>
      </w:r>
      <w:r w:rsidR="001720D8" w:rsidRPr="00960BE3">
        <w:rPr>
          <w:rFonts w:ascii="Times New Roman" w:hAnsi="Times New Roman"/>
          <w:sz w:val="24"/>
          <w:szCs w:val="24"/>
          <w:lang w:val="bg-BG"/>
        </w:rPr>
        <w:t>държавна</w:t>
      </w:r>
      <w:r w:rsidR="00D80204" w:rsidRPr="00960BE3">
        <w:rPr>
          <w:rFonts w:ascii="Times New Roman" w:hAnsi="Times New Roman"/>
          <w:sz w:val="24"/>
          <w:szCs w:val="24"/>
          <w:lang w:val="bg-BG"/>
        </w:rPr>
        <w:t>/минимална помощ</w:t>
      </w:r>
      <w:r w:rsidRPr="00960BE3">
        <w:rPr>
          <w:rFonts w:ascii="Times New Roman" w:hAnsi="Times New Roman"/>
          <w:sz w:val="24"/>
          <w:szCs w:val="24"/>
          <w:lang w:val="bg-BG"/>
        </w:rPr>
        <w:t>.</w:t>
      </w:r>
    </w:p>
    <w:p w14:paraId="29619260" w14:textId="77777777" w:rsidR="00AE501C" w:rsidRPr="00960BE3" w:rsidRDefault="00AE501C" w:rsidP="006D7F23">
      <w:pPr>
        <w:pBdr>
          <w:top w:val="single" w:sz="4" w:space="1" w:color="auto"/>
          <w:left w:val="single" w:sz="4" w:space="4" w:color="auto"/>
          <w:bottom w:val="single" w:sz="4" w:space="1" w:color="auto"/>
          <w:right w:val="single" w:sz="4" w:space="5" w:color="auto"/>
        </w:pBdr>
        <w:spacing w:after="360"/>
        <w:contextualSpacing/>
        <w:jc w:val="both"/>
        <w:rPr>
          <w:rFonts w:ascii="Times New Roman" w:hAnsi="Times New Roman"/>
          <w:b/>
          <w:sz w:val="24"/>
          <w:szCs w:val="24"/>
          <w:lang w:val="bg-BG"/>
        </w:rPr>
      </w:pPr>
      <w:r w:rsidRPr="00960BE3">
        <w:rPr>
          <w:rFonts w:ascii="Times New Roman" w:hAnsi="Times New Roman"/>
          <w:b/>
          <w:sz w:val="24"/>
          <w:szCs w:val="24"/>
          <w:lang w:val="bg-BG"/>
        </w:rPr>
        <w:t xml:space="preserve">В случай че бъде установена погрешно декларирана категория, довела до неспазване на заложени в Условията за кандидатстване правила или ограничения, </w:t>
      </w:r>
      <w:r w:rsidR="006D7F23" w:rsidRPr="00960BE3">
        <w:rPr>
          <w:rFonts w:ascii="Times New Roman" w:hAnsi="Times New Roman"/>
          <w:b/>
          <w:sz w:val="24"/>
          <w:szCs w:val="24"/>
          <w:lang w:val="bg-BG"/>
        </w:rPr>
        <w:lastRenderedPageBreak/>
        <w:t>разходите за предоставяната услуга от ЕЦИХ няма да бъдат възстановени от УО на ПНИИДИТ</w:t>
      </w:r>
      <w:r w:rsidRPr="00960BE3">
        <w:rPr>
          <w:rFonts w:ascii="Times New Roman" w:hAnsi="Times New Roman"/>
          <w:b/>
          <w:sz w:val="24"/>
          <w:szCs w:val="24"/>
          <w:lang w:val="bg-BG"/>
        </w:rPr>
        <w:t>.</w:t>
      </w:r>
    </w:p>
    <w:p w14:paraId="613068EA" w14:textId="309382C3" w:rsidR="00787672" w:rsidRPr="00960BE3" w:rsidRDefault="00787672" w:rsidP="00787672">
      <w:pPr>
        <w:jc w:val="both"/>
        <w:rPr>
          <w:rFonts w:ascii="Times New Roman" w:hAnsi="Times New Roman"/>
          <w:b/>
          <w:sz w:val="24"/>
          <w:szCs w:val="24"/>
          <w:lang w:val="bg-BG"/>
        </w:rPr>
      </w:pPr>
    </w:p>
    <w:p w14:paraId="260C5047" w14:textId="77777777" w:rsidR="00787672" w:rsidRPr="00960BE3" w:rsidRDefault="00787672" w:rsidP="00787672">
      <w:pPr>
        <w:jc w:val="both"/>
        <w:rPr>
          <w:rFonts w:ascii="Times New Roman" w:hAnsi="Times New Roman"/>
          <w:b/>
          <w:sz w:val="24"/>
          <w:szCs w:val="24"/>
          <w:lang w:val="bg-BG"/>
        </w:rPr>
      </w:pPr>
    </w:p>
    <w:p w14:paraId="70396760" w14:textId="4407E269" w:rsidR="00787672" w:rsidRPr="00960BE3" w:rsidRDefault="00787672" w:rsidP="00787672">
      <w:pPr>
        <w:jc w:val="both"/>
        <w:rPr>
          <w:rFonts w:ascii="Times New Roman" w:hAnsi="Times New Roman"/>
          <w:b/>
          <w:sz w:val="24"/>
          <w:szCs w:val="24"/>
          <w:lang w:val="bg-BG"/>
        </w:rPr>
      </w:pPr>
      <w:r w:rsidRPr="00960BE3">
        <w:rPr>
          <w:rFonts w:ascii="Times New Roman" w:hAnsi="Times New Roman"/>
          <w:b/>
          <w:sz w:val="24"/>
          <w:szCs w:val="24"/>
          <w:lang w:val="bg-BG"/>
        </w:rPr>
        <w:t>НЕДОПУСТИМИ КАНДИДАТИ ПРИ РЕЖИМ ДЪРЖАВНА ПОМОЩ:</w:t>
      </w:r>
    </w:p>
    <w:p w14:paraId="4421ED45" w14:textId="77777777" w:rsidR="00787672" w:rsidRPr="00960BE3" w:rsidRDefault="00787672" w:rsidP="00787672">
      <w:pPr>
        <w:jc w:val="both"/>
        <w:rPr>
          <w:rFonts w:ascii="Times New Roman" w:hAnsi="Times New Roman"/>
          <w:b/>
          <w:sz w:val="24"/>
          <w:szCs w:val="24"/>
          <w:lang w:val="bg-BG"/>
        </w:rPr>
      </w:pPr>
    </w:p>
    <w:p w14:paraId="653FC575" w14:textId="2E8F1CEF" w:rsidR="00787672" w:rsidRPr="00960BE3" w:rsidRDefault="00787672" w:rsidP="00787672">
      <w:pPr>
        <w:jc w:val="both"/>
        <w:rPr>
          <w:rFonts w:ascii="Times New Roman" w:hAnsi="Times New Roman"/>
          <w:b/>
          <w:sz w:val="24"/>
          <w:szCs w:val="24"/>
          <w:lang w:val="bg-BG"/>
        </w:rPr>
      </w:pPr>
      <w:r w:rsidRPr="00960BE3">
        <w:rPr>
          <w:rFonts w:ascii="Times New Roman" w:hAnsi="Times New Roman"/>
          <w:b/>
          <w:sz w:val="24"/>
          <w:szCs w:val="24"/>
          <w:lang w:val="bg-BG"/>
        </w:rPr>
        <w:t xml:space="preserve">Кандидатите не могат да участват в процедурата и да получат безвъзмездно финансиране, в случай че попадат в забранителните режими съгласно чл. 1, </w:t>
      </w:r>
      <w:proofErr w:type="spellStart"/>
      <w:r w:rsidRPr="00960BE3">
        <w:rPr>
          <w:rFonts w:ascii="Times New Roman" w:hAnsi="Times New Roman"/>
          <w:b/>
          <w:sz w:val="24"/>
          <w:szCs w:val="24"/>
          <w:lang w:val="bg-BG"/>
        </w:rPr>
        <w:t>пар</w:t>
      </w:r>
      <w:proofErr w:type="spellEnd"/>
      <w:r w:rsidRPr="00960BE3">
        <w:rPr>
          <w:rFonts w:ascii="Times New Roman" w:hAnsi="Times New Roman"/>
          <w:b/>
          <w:sz w:val="24"/>
          <w:szCs w:val="24"/>
          <w:lang w:val="bg-BG"/>
        </w:rPr>
        <w:t>. 3 на Регламент на Комисията (ЕС) № 651/2014 и по-конкретно, ако:</w:t>
      </w:r>
    </w:p>
    <w:p w14:paraId="4355C714" w14:textId="77777777" w:rsidR="00787672" w:rsidRPr="00960BE3" w:rsidRDefault="00787672" w:rsidP="00787672">
      <w:pPr>
        <w:jc w:val="both"/>
        <w:rPr>
          <w:rFonts w:ascii="Times New Roman" w:hAnsi="Times New Roman"/>
          <w:b/>
          <w:sz w:val="24"/>
          <w:szCs w:val="24"/>
          <w:lang w:val="bg-BG"/>
        </w:rPr>
      </w:pPr>
    </w:p>
    <w:p w14:paraId="5A8715CF" w14:textId="6C9FFC83" w:rsidR="00787672" w:rsidRPr="00960BE3" w:rsidRDefault="00787672" w:rsidP="00787672">
      <w:pPr>
        <w:jc w:val="both"/>
        <w:rPr>
          <w:rFonts w:ascii="Times New Roman" w:hAnsi="Times New Roman"/>
          <w:b/>
          <w:sz w:val="24"/>
          <w:szCs w:val="24"/>
          <w:lang w:val="bg-BG"/>
        </w:rPr>
      </w:pPr>
      <w:r w:rsidRPr="00960BE3">
        <w:rPr>
          <w:rFonts w:ascii="Times New Roman" w:hAnsi="Times New Roman"/>
          <w:b/>
          <w:sz w:val="24"/>
          <w:szCs w:val="24"/>
          <w:lang w:val="bg-BG"/>
        </w:rPr>
        <w:t>А) Икономическата дейност, за която кандидатстват, се отнася до:</w:t>
      </w:r>
    </w:p>
    <w:p w14:paraId="50A7210E" w14:textId="77777777" w:rsidR="00787672" w:rsidRPr="00960BE3" w:rsidRDefault="00787672" w:rsidP="00787672">
      <w:pPr>
        <w:jc w:val="both"/>
        <w:rPr>
          <w:rFonts w:ascii="Times New Roman" w:hAnsi="Times New Roman"/>
          <w:b/>
          <w:sz w:val="24"/>
          <w:szCs w:val="24"/>
          <w:lang w:val="bg-BG"/>
        </w:rPr>
      </w:pPr>
    </w:p>
    <w:p w14:paraId="0B5C8D27" w14:textId="6036826E" w:rsidR="00787672" w:rsidRPr="00960BE3" w:rsidRDefault="00787672" w:rsidP="00A54386">
      <w:pPr>
        <w:pStyle w:val="ListParagraph"/>
        <w:numPr>
          <w:ilvl w:val="0"/>
          <w:numId w:val="46"/>
        </w:numPr>
        <w:jc w:val="both"/>
        <w:rPr>
          <w:rFonts w:ascii="Times New Roman" w:hAnsi="Times New Roman"/>
          <w:sz w:val="24"/>
          <w:szCs w:val="24"/>
          <w:lang w:val="bg-BG"/>
        </w:rPr>
      </w:pPr>
      <w:r w:rsidRPr="00960BE3">
        <w:rPr>
          <w:rFonts w:ascii="Times New Roman" w:hAnsi="Times New Roman"/>
          <w:sz w:val="24"/>
          <w:szCs w:val="24"/>
          <w:lang w:val="bg-BG"/>
        </w:rPr>
        <w:t>сектора на преработка и продажба на селскостопански продукти, в следните случаи:</w:t>
      </w:r>
    </w:p>
    <w:p w14:paraId="789FDAAB" w14:textId="72AD3783" w:rsidR="00787672" w:rsidRPr="00960BE3" w:rsidRDefault="00787672" w:rsidP="00A54386">
      <w:pPr>
        <w:pStyle w:val="ListParagraph"/>
        <w:numPr>
          <w:ilvl w:val="0"/>
          <w:numId w:val="46"/>
        </w:numPr>
        <w:jc w:val="both"/>
        <w:rPr>
          <w:rFonts w:ascii="Times New Roman" w:hAnsi="Times New Roman"/>
          <w:sz w:val="24"/>
          <w:szCs w:val="24"/>
          <w:lang w:val="bg-BG"/>
        </w:rPr>
      </w:pPr>
      <w:r w:rsidRPr="00960BE3">
        <w:rPr>
          <w:rFonts w:ascii="Times New Roman" w:hAnsi="Times New Roman"/>
          <w:sz w:val="24"/>
          <w:szCs w:val="24"/>
          <w:lang w:val="bg-BG"/>
        </w:rPr>
        <w:t>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73A5F05C" w14:textId="77777777" w:rsidR="00787672" w:rsidRPr="00960BE3" w:rsidRDefault="00787672" w:rsidP="00A54386">
      <w:pPr>
        <w:pStyle w:val="ListParagraph"/>
        <w:numPr>
          <w:ilvl w:val="0"/>
          <w:numId w:val="46"/>
        </w:numPr>
        <w:jc w:val="both"/>
        <w:rPr>
          <w:rFonts w:ascii="Times New Roman" w:hAnsi="Times New Roman"/>
          <w:sz w:val="24"/>
          <w:szCs w:val="24"/>
          <w:lang w:val="bg-BG"/>
        </w:rPr>
      </w:pPr>
      <w:r w:rsidRPr="00960BE3">
        <w:rPr>
          <w:rFonts w:ascii="Times New Roman" w:hAnsi="Times New Roman"/>
          <w:sz w:val="24"/>
          <w:szCs w:val="24"/>
          <w:lang w:val="bg-BG"/>
        </w:rPr>
        <w:t>когато помощта е обвързана със задължението да бъде прехвърлена частично или изцяло на първичните производители;</w:t>
      </w:r>
    </w:p>
    <w:p w14:paraId="146C5F48" w14:textId="3F0310BD" w:rsidR="00787672" w:rsidRPr="00960BE3" w:rsidRDefault="00787672" w:rsidP="00A54386">
      <w:pPr>
        <w:pStyle w:val="ListParagraph"/>
        <w:numPr>
          <w:ilvl w:val="0"/>
          <w:numId w:val="46"/>
        </w:numPr>
        <w:jc w:val="both"/>
        <w:rPr>
          <w:rFonts w:ascii="Times New Roman" w:hAnsi="Times New Roman"/>
          <w:sz w:val="24"/>
          <w:szCs w:val="24"/>
          <w:lang w:val="bg-BG"/>
        </w:rPr>
      </w:pPr>
      <w:r w:rsidRPr="00960BE3">
        <w:rPr>
          <w:rFonts w:ascii="Times New Roman" w:hAnsi="Times New Roman"/>
          <w:sz w:val="24"/>
          <w:szCs w:val="24"/>
          <w:lang w:val="bg-BG"/>
        </w:rPr>
        <w:t>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p>
    <w:p w14:paraId="0DD9723B" w14:textId="77777777" w:rsidR="00787672" w:rsidRPr="00960BE3" w:rsidRDefault="00787672" w:rsidP="00787672">
      <w:pPr>
        <w:jc w:val="both"/>
        <w:rPr>
          <w:rFonts w:ascii="Times New Roman" w:hAnsi="Times New Roman"/>
          <w:b/>
          <w:sz w:val="24"/>
          <w:szCs w:val="24"/>
          <w:lang w:val="bg-BG"/>
        </w:rPr>
      </w:pPr>
    </w:p>
    <w:p w14:paraId="1C901670" w14:textId="60F0B841" w:rsidR="00787672" w:rsidRPr="00960BE3" w:rsidRDefault="00787672" w:rsidP="00787672">
      <w:pPr>
        <w:jc w:val="both"/>
        <w:rPr>
          <w:rFonts w:ascii="Times New Roman" w:hAnsi="Times New Roman"/>
          <w:b/>
          <w:sz w:val="24"/>
          <w:szCs w:val="24"/>
          <w:lang w:val="bg-BG"/>
        </w:rPr>
      </w:pPr>
      <w:r w:rsidRPr="00960BE3">
        <w:rPr>
          <w:rFonts w:ascii="Times New Roman" w:hAnsi="Times New Roman"/>
          <w:b/>
          <w:sz w:val="24"/>
          <w:szCs w:val="24"/>
          <w:lang w:val="bg-BG"/>
        </w:rPr>
        <w:t>Б) Са предприятия, които:</w:t>
      </w:r>
    </w:p>
    <w:p w14:paraId="1D989E11" w14:textId="77777777" w:rsidR="00787672" w:rsidRPr="00960BE3" w:rsidRDefault="00787672" w:rsidP="00787672">
      <w:pPr>
        <w:jc w:val="both"/>
        <w:rPr>
          <w:rFonts w:ascii="Times New Roman" w:hAnsi="Times New Roman"/>
          <w:b/>
          <w:sz w:val="24"/>
          <w:szCs w:val="24"/>
          <w:lang w:val="bg-BG"/>
        </w:rPr>
      </w:pPr>
    </w:p>
    <w:p w14:paraId="5EB992E3" w14:textId="507D74D8" w:rsidR="00787672" w:rsidRPr="00960BE3" w:rsidRDefault="00787672" w:rsidP="00A54386">
      <w:pPr>
        <w:pStyle w:val="ListParagraph"/>
        <w:numPr>
          <w:ilvl w:val="1"/>
          <w:numId w:val="46"/>
        </w:numPr>
        <w:jc w:val="both"/>
        <w:rPr>
          <w:rFonts w:ascii="Times New Roman" w:hAnsi="Times New Roman"/>
          <w:sz w:val="24"/>
          <w:szCs w:val="24"/>
          <w:lang w:val="bg-BG"/>
        </w:rPr>
      </w:pPr>
      <w:r w:rsidRPr="00960BE3">
        <w:rPr>
          <w:rFonts w:ascii="Times New Roman" w:hAnsi="Times New Roman"/>
          <w:sz w:val="24"/>
          <w:szCs w:val="24"/>
          <w:lang w:val="bg-BG"/>
        </w:rPr>
        <w:t>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 ;</w:t>
      </w:r>
    </w:p>
    <w:p w14:paraId="10450441" w14:textId="1B9C1223" w:rsidR="00787672" w:rsidRPr="00960BE3" w:rsidRDefault="00787672" w:rsidP="00A54386">
      <w:pPr>
        <w:pStyle w:val="ListParagraph"/>
        <w:numPr>
          <w:ilvl w:val="1"/>
          <w:numId w:val="46"/>
        </w:numPr>
        <w:jc w:val="both"/>
        <w:rPr>
          <w:rFonts w:ascii="Times New Roman" w:hAnsi="Times New Roman"/>
          <w:sz w:val="24"/>
          <w:szCs w:val="24"/>
          <w:lang w:val="bg-BG"/>
        </w:rPr>
      </w:pPr>
      <w:r w:rsidRPr="00960BE3">
        <w:rPr>
          <w:rFonts w:ascii="Times New Roman" w:hAnsi="Times New Roman"/>
          <w:sz w:val="24"/>
          <w:szCs w:val="24"/>
          <w:lang w:val="bg-BG"/>
        </w:rPr>
        <w:t>са „предприятия в затруднено положение“, по отношение на които е изпълнено поне едно от следните обстоятелства :</w:t>
      </w:r>
    </w:p>
    <w:p w14:paraId="4D708555" w14:textId="77777777" w:rsidR="00787672" w:rsidRPr="00960BE3" w:rsidRDefault="00787672" w:rsidP="00A54386">
      <w:pPr>
        <w:pStyle w:val="ListParagraph"/>
        <w:ind w:left="1440"/>
        <w:jc w:val="both"/>
        <w:rPr>
          <w:rFonts w:ascii="Times New Roman" w:hAnsi="Times New Roman"/>
          <w:sz w:val="24"/>
          <w:szCs w:val="24"/>
          <w:lang w:val="bg-BG"/>
        </w:rPr>
      </w:pPr>
    </w:p>
    <w:p w14:paraId="42C0F9C5" w14:textId="77777777" w:rsidR="00787672" w:rsidRPr="00960BE3" w:rsidRDefault="00787672" w:rsidP="00787672">
      <w:pPr>
        <w:jc w:val="both"/>
        <w:rPr>
          <w:rFonts w:ascii="Times New Roman" w:hAnsi="Times New Roman"/>
          <w:sz w:val="24"/>
          <w:szCs w:val="24"/>
          <w:lang w:val="bg-BG"/>
        </w:rPr>
      </w:pPr>
      <w:r w:rsidRPr="00960BE3">
        <w:rPr>
          <w:rFonts w:ascii="Times New Roman" w:hAnsi="Times New Roman"/>
          <w:b/>
          <w:sz w:val="24"/>
          <w:szCs w:val="24"/>
          <w:lang w:val="bg-BG"/>
        </w:rPr>
        <w:t xml:space="preserve">1. </w:t>
      </w:r>
      <w:r w:rsidRPr="00960BE3">
        <w:rPr>
          <w:rFonts w:ascii="Times New Roman" w:hAnsi="Times New Roman"/>
          <w:sz w:val="24"/>
          <w:szCs w:val="24"/>
          <w:lang w:val="bg-BG"/>
        </w:rPr>
        <w:t>В случай на дружество с ограничена отговорност (в т.ч. акционерно дружество, командитно дружество с акции или кооперация или други дружества по Приложение I към Директива 2013/34/ЕС, което не е МСП и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на Регламент (ЕС) 651/2014 г.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 а понятието „акционерен капитал" включва, когато е уместно, всякакви премии от емисии;</w:t>
      </w:r>
    </w:p>
    <w:p w14:paraId="3A570AF6" w14:textId="77777777" w:rsidR="00787672" w:rsidRPr="00960BE3" w:rsidRDefault="00787672" w:rsidP="00787672">
      <w:pPr>
        <w:jc w:val="both"/>
        <w:rPr>
          <w:rFonts w:ascii="Times New Roman" w:hAnsi="Times New Roman"/>
          <w:b/>
          <w:sz w:val="24"/>
          <w:szCs w:val="24"/>
          <w:lang w:val="bg-BG"/>
        </w:rPr>
      </w:pPr>
    </w:p>
    <w:p w14:paraId="6B7D90C1" w14:textId="34F1C673" w:rsidR="00787672" w:rsidRPr="00960BE3" w:rsidRDefault="00787672" w:rsidP="00787672">
      <w:pPr>
        <w:jc w:val="both"/>
        <w:rPr>
          <w:rFonts w:ascii="Times New Roman" w:hAnsi="Times New Roman"/>
          <w:sz w:val="24"/>
          <w:szCs w:val="24"/>
          <w:lang w:val="bg-BG"/>
        </w:rPr>
      </w:pPr>
      <w:r w:rsidRPr="00960BE3">
        <w:rPr>
          <w:rFonts w:ascii="Times New Roman" w:hAnsi="Times New Roman"/>
          <w:sz w:val="24"/>
          <w:szCs w:val="24"/>
          <w:lang w:val="bg-BG"/>
        </w:rPr>
        <w:lastRenderedPageBreak/>
        <w:t>Преценката относно обстоятелството по т. 1 се извършва въз основа на данните за последната приключена финансова година, както следва:</w:t>
      </w:r>
    </w:p>
    <w:p w14:paraId="4B272504" w14:textId="399ED127" w:rsidR="00787672" w:rsidRPr="00960BE3" w:rsidRDefault="00787672" w:rsidP="00787672">
      <w:pPr>
        <w:jc w:val="both"/>
        <w:rPr>
          <w:rFonts w:ascii="Times New Roman" w:hAnsi="Times New Roman"/>
          <w:sz w:val="24"/>
          <w:szCs w:val="24"/>
          <w:lang w:val="bg-BG"/>
        </w:rPr>
      </w:pPr>
      <w:r w:rsidRPr="00960BE3">
        <w:rPr>
          <w:rFonts w:ascii="Times New Roman" w:hAnsi="Times New Roman"/>
          <w:sz w:val="24"/>
          <w:szCs w:val="24"/>
          <w:lang w:val="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14:paraId="1CCA87DB" w14:textId="77777777" w:rsidR="00787672" w:rsidRPr="00960BE3" w:rsidRDefault="00787672" w:rsidP="00787672">
      <w:pPr>
        <w:jc w:val="both"/>
        <w:rPr>
          <w:rFonts w:ascii="Times New Roman" w:hAnsi="Times New Roman"/>
          <w:sz w:val="24"/>
          <w:szCs w:val="24"/>
          <w:lang w:val="bg-BG"/>
        </w:rPr>
      </w:pPr>
    </w:p>
    <w:p w14:paraId="37C3D7B4" w14:textId="77777777" w:rsidR="00787672" w:rsidRPr="00960BE3" w:rsidRDefault="00787672" w:rsidP="00787672">
      <w:pPr>
        <w:jc w:val="both"/>
        <w:rPr>
          <w:rFonts w:ascii="Times New Roman" w:hAnsi="Times New Roman"/>
          <w:sz w:val="24"/>
          <w:szCs w:val="24"/>
          <w:lang w:val="bg-BG"/>
        </w:rPr>
      </w:pPr>
      <w:r w:rsidRPr="00960BE3">
        <w:rPr>
          <w:rFonts w:ascii="Times New Roman" w:hAnsi="Times New Roman"/>
          <w:b/>
          <w:sz w:val="24"/>
          <w:szCs w:val="24"/>
          <w:lang w:val="bg-BG"/>
        </w:rPr>
        <w:t xml:space="preserve">2. </w:t>
      </w:r>
      <w:r w:rsidRPr="00960BE3">
        <w:rPr>
          <w:rFonts w:ascii="Times New Roman" w:hAnsi="Times New Roman"/>
          <w:sz w:val="24"/>
          <w:szCs w:val="24"/>
          <w:lang w:val="bg-BG"/>
        </w:rPr>
        <w:t>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6F36F8A4" w14:textId="77777777" w:rsidR="00787672" w:rsidRPr="00960BE3" w:rsidRDefault="00787672" w:rsidP="00787672">
      <w:pPr>
        <w:jc w:val="both"/>
        <w:rPr>
          <w:rFonts w:ascii="Times New Roman" w:hAnsi="Times New Roman"/>
          <w:sz w:val="24"/>
          <w:szCs w:val="24"/>
          <w:lang w:val="bg-BG"/>
        </w:rPr>
      </w:pPr>
      <w:r w:rsidRPr="00960BE3">
        <w:rPr>
          <w:rFonts w:ascii="Times New Roman"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2AEDAD21" w14:textId="77777777" w:rsidR="00787672" w:rsidRPr="00960BE3" w:rsidRDefault="00787672" w:rsidP="00787672">
      <w:pPr>
        <w:jc w:val="both"/>
        <w:rPr>
          <w:rFonts w:ascii="Times New Roman" w:hAnsi="Times New Roman"/>
          <w:sz w:val="24"/>
          <w:szCs w:val="24"/>
          <w:lang w:val="bg-BG"/>
        </w:rPr>
      </w:pPr>
      <w:r w:rsidRPr="00960BE3">
        <w:rPr>
          <w:rFonts w:ascii="Times New Roman"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B17A712" w14:textId="21522141" w:rsidR="00787672" w:rsidRPr="00960BE3" w:rsidRDefault="00787672" w:rsidP="00787672">
      <w:pPr>
        <w:jc w:val="both"/>
        <w:rPr>
          <w:rFonts w:ascii="Times New Roman" w:hAnsi="Times New Roman"/>
          <w:sz w:val="24"/>
          <w:szCs w:val="24"/>
          <w:lang w:val="bg-BG"/>
        </w:rPr>
      </w:pPr>
      <w:r w:rsidRPr="00960BE3">
        <w:rPr>
          <w:rFonts w:ascii="Times New Roman" w:hAnsi="Times New Roman"/>
          <w:sz w:val="24"/>
          <w:szCs w:val="24"/>
          <w:lang w:val="bg-BG"/>
        </w:rPr>
        <w:t xml:space="preserve">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w:t>
      </w:r>
      <w:r w:rsidR="00F05518" w:rsidRPr="00960BE3">
        <w:rPr>
          <w:rFonts w:ascii="Times New Roman" w:hAnsi="Times New Roman"/>
          <w:sz w:val="24"/>
          <w:szCs w:val="24"/>
          <w:lang w:val="bg-BG"/>
        </w:rPr>
        <w:t>УО на ПНИИДИТ</w:t>
      </w:r>
      <w:r w:rsidRPr="00960BE3">
        <w:rPr>
          <w:rFonts w:ascii="Times New Roman" w:hAnsi="Times New Roman"/>
          <w:sz w:val="24"/>
          <w:szCs w:val="24"/>
          <w:lang w:val="bg-BG"/>
        </w:rPr>
        <w:t xml:space="preserve"> извършва проверка (включително за наличие на „предприятие в затруднено положение“ по смисъла на чл. 2,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073EE000" w14:textId="77777777" w:rsidR="00787672" w:rsidRPr="00960BE3" w:rsidRDefault="00787672" w:rsidP="00787672">
      <w:pPr>
        <w:jc w:val="both"/>
        <w:rPr>
          <w:rFonts w:ascii="Times New Roman" w:hAnsi="Times New Roman"/>
          <w:sz w:val="24"/>
          <w:szCs w:val="24"/>
          <w:lang w:val="bg-BG"/>
        </w:rPr>
      </w:pPr>
    </w:p>
    <w:p w14:paraId="557166CF" w14:textId="44AECBB0" w:rsidR="00787672" w:rsidRPr="00960BE3" w:rsidRDefault="00787672" w:rsidP="00787672">
      <w:pPr>
        <w:jc w:val="both"/>
        <w:rPr>
          <w:rFonts w:ascii="Times New Roman" w:hAnsi="Times New Roman"/>
          <w:b/>
          <w:sz w:val="24"/>
          <w:szCs w:val="24"/>
          <w:lang w:val="bg-BG"/>
        </w:rPr>
      </w:pPr>
      <w:r w:rsidRPr="00960BE3">
        <w:rPr>
          <w:rFonts w:ascii="Times New Roman" w:hAnsi="Times New Roman"/>
          <w:b/>
          <w:sz w:val="24"/>
          <w:szCs w:val="24"/>
          <w:lang w:val="bg-BG"/>
        </w:rPr>
        <w:t>В) Финансирането представлява:</w:t>
      </w:r>
    </w:p>
    <w:p w14:paraId="00C8FF39" w14:textId="77777777" w:rsidR="00787672" w:rsidRPr="00960BE3" w:rsidRDefault="00787672" w:rsidP="00787672">
      <w:pPr>
        <w:jc w:val="both"/>
        <w:rPr>
          <w:rFonts w:ascii="Times New Roman" w:hAnsi="Times New Roman"/>
          <w:b/>
          <w:sz w:val="24"/>
          <w:szCs w:val="24"/>
          <w:lang w:val="bg-BG"/>
        </w:rPr>
      </w:pPr>
    </w:p>
    <w:p w14:paraId="7A81E40B" w14:textId="61DD8236" w:rsidR="00787672" w:rsidRPr="00960BE3" w:rsidRDefault="00787672" w:rsidP="00A54386">
      <w:pPr>
        <w:pStyle w:val="ListParagraph"/>
        <w:numPr>
          <w:ilvl w:val="1"/>
          <w:numId w:val="46"/>
        </w:numPr>
        <w:jc w:val="both"/>
        <w:rPr>
          <w:rFonts w:ascii="Times New Roman" w:hAnsi="Times New Roman"/>
          <w:sz w:val="24"/>
          <w:szCs w:val="24"/>
          <w:lang w:val="bg-BG"/>
        </w:rPr>
      </w:pPr>
      <w:r w:rsidRPr="00960BE3">
        <w:rPr>
          <w:rFonts w:ascii="Times New Roman" w:hAnsi="Times New Roman"/>
          <w:sz w:val="24"/>
          <w:szCs w:val="24"/>
          <w:lang w:val="bg-BG"/>
        </w:rPr>
        <w:t>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641679D2" w14:textId="02867A97" w:rsidR="00787672" w:rsidRPr="00960BE3" w:rsidRDefault="00787672" w:rsidP="00A54386">
      <w:pPr>
        <w:pStyle w:val="ListParagraph"/>
        <w:numPr>
          <w:ilvl w:val="1"/>
          <w:numId w:val="46"/>
        </w:numPr>
        <w:jc w:val="both"/>
        <w:rPr>
          <w:rFonts w:ascii="Times New Roman" w:hAnsi="Times New Roman"/>
          <w:sz w:val="24"/>
          <w:szCs w:val="24"/>
          <w:lang w:val="bg-BG"/>
        </w:rPr>
      </w:pPr>
      <w:r w:rsidRPr="00960BE3">
        <w:rPr>
          <w:rFonts w:ascii="Times New Roman" w:hAnsi="Times New Roman"/>
          <w:sz w:val="24"/>
          <w:szCs w:val="24"/>
          <w:lang w:val="bg-BG"/>
        </w:rPr>
        <w:lastRenderedPageBreak/>
        <w:t>помощ, поставена в зависимост от използване на местни (национално произведени стоки и услуги) за сметка на вносни стоки.</w:t>
      </w:r>
    </w:p>
    <w:p w14:paraId="4D4C68FF" w14:textId="77777777" w:rsidR="00787672" w:rsidRPr="00960BE3" w:rsidRDefault="00787672" w:rsidP="00787672">
      <w:pPr>
        <w:jc w:val="both"/>
        <w:rPr>
          <w:rFonts w:ascii="Times New Roman" w:hAnsi="Times New Roman"/>
          <w:b/>
          <w:sz w:val="24"/>
          <w:szCs w:val="24"/>
          <w:lang w:val="bg-BG"/>
        </w:rPr>
      </w:pPr>
    </w:p>
    <w:p w14:paraId="0764D435" w14:textId="5C75DA4D" w:rsidR="00787672" w:rsidRPr="00960BE3" w:rsidRDefault="00787672" w:rsidP="00787672">
      <w:pPr>
        <w:jc w:val="both"/>
        <w:rPr>
          <w:rFonts w:ascii="Times New Roman" w:hAnsi="Times New Roman"/>
          <w:sz w:val="24"/>
          <w:szCs w:val="24"/>
          <w:lang w:val="bg-BG"/>
        </w:rPr>
      </w:pPr>
      <w:r w:rsidRPr="00960BE3">
        <w:rPr>
          <w:rFonts w:ascii="Times New Roman" w:hAnsi="Times New Roman"/>
          <w:b/>
          <w:sz w:val="24"/>
          <w:szCs w:val="24"/>
          <w:lang w:val="bg-BG"/>
        </w:rPr>
        <w:t>ВАЖНО:</w:t>
      </w:r>
      <w:r w:rsidRPr="00960BE3">
        <w:rPr>
          <w:rFonts w:ascii="Times New Roman" w:hAnsi="Times New Roman"/>
          <w:sz w:val="24"/>
          <w:szCs w:val="24"/>
          <w:lang w:val="bg-BG"/>
        </w:rPr>
        <w:t xml:space="preserve"> Когато предприятието, получаващо услуги от ЕЦИХ упражнява едновременно дейност в недопустими сектори и в допустими сектори по настоящата процедура, безвъзмездната финансова помощ по тази процедура се предоставя само за дейностите в допустимите сектори, като предприятието, получател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безвъзмездната помощ, предоставена по настоящата процедура. </w:t>
      </w:r>
    </w:p>
    <w:p w14:paraId="7E14E690" w14:textId="77777777" w:rsidR="00787672" w:rsidRPr="00960BE3" w:rsidRDefault="00787672" w:rsidP="00787672">
      <w:pPr>
        <w:jc w:val="both"/>
        <w:rPr>
          <w:rFonts w:ascii="Times New Roman" w:hAnsi="Times New Roman"/>
          <w:sz w:val="24"/>
          <w:szCs w:val="24"/>
          <w:lang w:val="bg-BG"/>
        </w:rPr>
      </w:pPr>
    </w:p>
    <w:p w14:paraId="422DB95D" w14:textId="410EBB4A" w:rsidR="00787672" w:rsidRPr="00960BE3" w:rsidRDefault="00787672" w:rsidP="00787672">
      <w:pPr>
        <w:jc w:val="both"/>
        <w:rPr>
          <w:rFonts w:ascii="Times New Roman" w:hAnsi="Times New Roman"/>
          <w:sz w:val="24"/>
          <w:szCs w:val="24"/>
          <w:lang w:val="bg-BG"/>
        </w:rPr>
      </w:pPr>
      <w:r w:rsidRPr="00960BE3">
        <w:rPr>
          <w:rFonts w:ascii="Times New Roman" w:hAnsi="Times New Roman"/>
          <w:sz w:val="24"/>
          <w:szCs w:val="24"/>
          <w:lang w:val="bg-BG"/>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6D33EFC1" w14:textId="77777777" w:rsidR="00787672" w:rsidRPr="00960BE3" w:rsidRDefault="00787672" w:rsidP="00787672">
      <w:pPr>
        <w:jc w:val="both"/>
        <w:rPr>
          <w:rFonts w:ascii="Times New Roman" w:hAnsi="Times New Roman"/>
          <w:sz w:val="24"/>
          <w:szCs w:val="24"/>
          <w:lang w:val="bg-BG"/>
        </w:rPr>
      </w:pPr>
    </w:p>
    <w:p w14:paraId="60422642" w14:textId="77777777" w:rsidR="00787672" w:rsidRPr="00960BE3" w:rsidRDefault="00787672" w:rsidP="00787672">
      <w:pPr>
        <w:jc w:val="both"/>
        <w:rPr>
          <w:rFonts w:ascii="Times New Roman" w:hAnsi="Times New Roman"/>
          <w:sz w:val="24"/>
          <w:szCs w:val="24"/>
          <w:lang w:val="bg-BG"/>
        </w:rPr>
      </w:pPr>
    </w:p>
    <w:p w14:paraId="095DD5FD" w14:textId="2A884FF4" w:rsidR="00F63288" w:rsidRPr="00960BE3" w:rsidRDefault="00B648EC" w:rsidP="0023245F">
      <w:pPr>
        <w:spacing w:after="120"/>
        <w:ind w:firstLine="570"/>
        <w:jc w:val="both"/>
        <w:rPr>
          <w:rFonts w:ascii="Times New Roman" w:hAnsi="Times New Roman"/>
          <w:b/>
          <w:sz w:val="24"/>
          <w:szCs w:val="24"/>
          <w:lang w:val="bg-BG"/>
        </w:rPr>
      </w:pPr>
      <w:r w:rsidRPr="00960BE3">
        <w:rPr>
          <w:rFonts w:ascii="Times New Roman" w:hAnsi="Times New Roman"/>
          <w:b/>
          <w:sz w:val="24"/>
          <w:szCs w:val="24"/>
          <w:lang w:val="bg-BG"/>
        </w:rPr>
        <w:t>4</w:t>
      </w:r>
      <w:r w:rsidR="00F63288" w:rsidRPr="00960BE3">
        <w:rPr>
          <w:rFonts w:ascii="Times New Roman" w:hAnsi="Times New Roman"/>
          <w:b/>
          <w:sz w:val="24"/>
          <w:szCs w:val="24"/>
          <w:lang w:val="bg-BG"/>
        </w:rPr>
        <w:t>.</w:t>
      </w:r>
      <w:r w:rsidR="00AB723E" w:rsidRPr="00960BE3">
        <w:rPr>
          <w:rFonts w:ascii="Times New Roman" w:hAnsi="Times New Roman"/>
          <w:b/>
          <w:sz w:val="24"/>
          <w:szCs w:val="24"/>
          <w:lang w:val="bg-BG"/>
        </w:rPr>
        <w:t>2</w:t>
      </w:r>
      <w:r w:rsidR="00F63288" w:rsidRPr="00960BE3">
        <w:rPr>
          <w:rFonts w:ascii="Times New Roman" w:hAnsi="Times New Roman"/>
          <w:b/>
          <w:sz w:val="24"/>
          <w:szCs w:val="24"/>
          <w:lang w:val="bg-BG"/>
        </w:rPr>
        <w:t>. При режим минимална помощ (</w:t>
      </w:r>
      <w:proofErr w:type="spellStart"/>
      <w:r w:rsidR="00F63288" w:rsidRPr="00960BE3">
        <w:rPr>
          <w:rFonts w:ascii="Times New Roman" w:hAnsi="Times New Roman"/>
          <w:b/>
          <w:sz w:val="24"/>
          <w:szCs w:val="24"/>
          <w:lang w:val="bg-BG"/>
        </w:rPr>
        <w:t>de</w:t>
      </w:r>
      <w:proofErr w:type="spellEnd"/>
      <w:r w:rsidR="00F63288" w:rsidRPr="00960BE3">
        <w:rPr>
          <w:rFonts w:ascii="Times New Roman" w:hAnsi="Times New Roman"/>
          <w:b/>
          <w:sz w:val="24"/>
          <w:szCs w:val="24"/>
          <w:lang w:val="bg-BG"/>
        </w:rPr>
        <w:t xml:space="preserve"> </w:t>
      </w:r>
      <w:proofErr w:type="spellStart"/>
      <w:r w:rsidR="00F63288" w:rsidRPr="00960BE3">
        <w:rPr>
          <w:rFonts w:ascii="Times New Roman" w:hAnsi="Times New Roman"/>
          <w:b/>
          <w:sz w:val="24"/>
          <w:szCs w:val="24"/>
          <w:lang w:val="bg-BG"/>
        </w:rPr>
        <w:t>minimis</w:t>
      </w:r>
      <w:proofErr w:type="spellEnd"/>
      <w:r w:rsidR="00F63288" w:rsidRPr="00960BE3">
        <w:rPr>
          <w:rFonts w:ascii="Times New Roman" w:hAnsi="Times New Roman"/>
          <w:b/>
          <w:sz w:val="24"/>
          <w:szCs w:val="24"/>
          <w:lang w:val="bg-BG"/>
        </w:rPr>
        <w:t>)</w:t>
      </w:r>
      <w:r w:rsidR="0018581E" w:rsidRPr="00960BE3">
        <w:rPr>
          <w:rFonts w:ascii="Times New Roman" w:hAnsi="Times New Roman"/>
          <w:b/>
          <w:sz w:val="24"/>
          <w:szCs w:val="24"/>
          <w:lang w:val="bg-BG"/>
        </w:rPr>
        <w:t>,</w:t>
      </w:r>
      <w:r w:rsidR="00F63288" w:rsidRPr="00960BE3">
        <w:rPr>
          <w:rFonts w:ascii="Times New Roman" w:hAnsi="Times New Roman"/>
          <w:b/>
          <w:sz w:val="24"/>
          <w:szCs w:val="24"/>
          <w:lang w:val="bg-BG"/>
        </w:rPr>
        <w:t xml:space="preserve"> съгласно Регламент </w:t>
      </w:r>
      <w:r w:rsidR="00696836" w:rsidRPr="00960BE3">
        <w:rPr>
          <w:rFonts w:ascii="Times New Roman" w:hAnsi="Times New Roman"/>
          <w:b/>
          <w:sz w:val="24"/>
          <w:szCs w:val="24"/>
          <w:lang w:val="bg-BG"/>
        </w:rPr>
        <w:t>(</w:t>
      </w:r>
      <w:r w:rsidR="00F63288" w:rsidRPr="00960BE3">
        <w:rPr>
          <w:rFonts w:ascii="Times New Roman" w:hAnsi="Times New Roman"/>
          <w:b/>
          <w:sz w:val="24"/>
          <w:szCs w:val="24"/>
          <w:lang w:val="bg-BG"/>
        </w:rPr>
        <w:t>ЕС</w:t>
      </w:r>
      <w:r w:rsidR="00696836" w:rsidRPr="00960BE3">
        <w:rPr>
          <w:rFonts w:ascii="Times New Roman" w:hAnsi="Times New Roman"/>
          <w:b/>
          <w:sz w:val="24"/>
          <w:szCs w:val="24"/>
          <w:lang w:val="bg-BG"/>
        </w:rPr>
        <w:t>)</w:t>
      </w:r>
      <w:r w:rsidR="00F63288" w:rsidRPr="00960BE3">
        <w:rPr>
          <w:rFonts w:ascii="Times New Roman" w:hAnsi="Times New Roman"/>
          <w:b/>
          <w:sz w:val="24"/>
          <w:szCs w:val="24"/>
          <w:lang w:val="bg-BG"/>
        </w:rPr>
        <w:t xml:space="preserve"> </w:t>
      </w:r>
      <w:r w:rsidR="007258DC" w:rsidRPr="00960BE3">
        <w:rPr>
          <w:rFonts w:ascii="Times New Roman" w:hAnsi="Times New Roman"/>
          <w:b/>
          <w:sz w:val="24"/>
          <w:szCs w:val="24"/>
          <w:lang w:val="bg-BG"/>
        </w:rPr>
        <w:t>2023/2831</w:t>
      </w:r>
      <w:r w:rsidR="00F63288" w:rsidRPr="00960BE3">
        <w:rPr>
          <w:rFonts w:ascii="Times New Roman" w:hAnsi="Times New Roman"/>
          <w:b/>
          <w:sz w:val="24"/>
          <w:szCs w:val="24"/>
          <w:lang w:val="bg-BG"/>
        </w:rPr>
        <w:t xml:space="preserve"> г. </w:t>
      </w:r>
    </w:p>
    <w:p w14:paraId="0B3758C9" w14:textId="2640873F" w:rsidR="00E929D8" w:rsidRPr="00960BE3" w:rsidRDefault="00E929D8" w:rsidP="00E929D8">
      <w:pPr>
        <w:pStyle w:val="ListParagraph"/>
        <w:numPr>
          <w:ilvl w:val="0"/>
          <w:numId w:val="35"/>
        </w:numPr>
        <w:ind w:left="-142" w:firstLine="709"/>
        <w:jc w:val="both"/>
        <w:rPr>
          <w:rFonts w:ascii="Times New Roman" w:hAnsi="Times New Roman"/>
          <w:sz w:val="24"/>
          <w:szCs w:val="24"/>
          <w:lang w:val="bg-BG"/>
        </w:rPr>
      </w:pPr>
      <w:r w:rsidRPr="00960BE3">
        <w:rPr>
          <w:rFonts w:ascii="Times New Roman" w:hAnsi="Times New Roman"/>
          <w:b/>
          <w:sz w:val="24"/>
          <w:szCs w:val="24"/>
          <w:lang w:val="bg-BG"/>
        </w:rPr>
        <w:t xml:space="preserve"> </w:t>
      </w:r>
      <w:r w:rsidR="00F63288" w:rsidRPr="00960BE3">
        <w:rPr>
          <w:rFonts w:ascii="Times New Roman" w:hAnsi="Times New Roman"/>
          <w:b/>
          <w:sz w:val="24"/>
          <w:szCs w:val="24"/>
          <w:lang w:val="bg-BG"/>
        </w:rPr>
        <w:t xml:space="preserve">Предприятията, които заявяват подкрепа от ЕЦИХ са допустими в случай че </w:t>
      </w:r>
      <w:r w:rsidR="00F63288" w:rsidRPr="00960BE3">
        <w:rPr>
          <w:rFonts w:ascii="Times New Roman" w:hAnsi="Times New Roman"/>
          <w:sz w:val="24"/>
          <w:szCs w:val="24"/>
          <w:lang w:val="bg-BG"/>
        </w:rPr>
        <w:t xml:space="preserve">са </w:t>
      </w:r>
      <w:r w:rsidR="00072D06" w:rsidRPr="00960BE3">
        <w:rPr>
          <w:rFonts w:ascii="Times New Roman" w:hAnsi="Times New Roman"/>
          <w:sz w:val="24"/>
          <w:szCs w:val="24"/>
          <w:lang w:val="bg-BG"/>
        </w:rPr>
        <w:t>големи предприятия</w:t>
      </w:r>
      <w:r w:rsidR="00191EB0" w:rsidRPr="00960BE3">
        <w:rPr>
          <w:rFonts w:ascii="Times New Roman" w:hAnsi="Times New Roman"/>
          <w:b/>
          <w:sz w:val="24"/>
          <w:szCs w:val="24"/>
          <w:lang w:val="bg-BG"/>
        </w:rPr>
        <w:t xml:space="preserve"> </w:t>
      </w:r>
      <w:r w:rsidR="00191EB0" w:rsidRPr="00960BE3">
        <w:rPr>
          <w:rFonts w:ascii="Times New Roman" w:hAnsi="Times New Roman"/>
          <w:sz w:val="24"/>
          <w:szCs w:val="24"/>
          <w:u w:val="single"/>
          <w:lang w:val="bg-BG"/>
        </w:rPr>
        <w:t>при режим минимална помощ (</w:t>
      </w:r>
      <w:proofErr w:type="spellStart"/>
      <w:r w:rsidR="00191EB0" w:rsidRPr="00960BE3">
        <w:rPr>
          <w:rFonts w:ascii="Times New Roman" w:hAnsi="Times New Roman"/>
          <w:sz w:val="24"/>
          <w:szCs w:val="24"/>
          <w:u w:val="single"/>
          <w:lang w:val="bg-BG"/>
        </w:rPr>
        <w:t>de</w:t>
      </w:r>
      <w:proofErr w:type="spellEnd"/>
      <w:r w:rsidR="00191EB0" w:rsidRPr="00960BE3">
        <w:rPr>
          <w:rFonts w:ascii="Times New Roman" w:hAnsi="Times New Roman"/>
          <w:sz w:val="24"/>
          <w:szCs w:val="24"/>
          <w:u w:val="single"/>
          <w:lang w:val="bg-BG"/>
        </w:rPr>
        <w:t xml:space="preserve"> </w:t>
      </w:r>
      <w:proofErr w:type="spellStart"/>
      <w:r w:rsidR="00191EB0" w:rsidRPr="00960BE3">
        <w:rPr>
          <w:rFonts w:ascii="Times New Roman" w:hAnsi="Times New Roman"/>
          <w:sz w:val="24"/>
          <w:szCs w:val="24"/>
          <w:u w:val="single"/>
          <w:lang w:val="bg-BG"/>
        </w:rPr>
        <w:t>minimis</w:t>
      </w:r>
      <w:proofErr w:type="spellEnd"/>
      <w:r w:rsidR="00191EB0" w:rsidRPr="00960BE3">
        <w:rPr>
          <w:rFonts w:ascii="Times New Roman" w:hAnsi="Times New Roman"/>
          <w:sz w:val="24"/>
          <w:szCs w:val="24"/>
          <w:u w:val="single"/>
          <w:lang w:val="bg-BG"/>
        </w:rPr>
        <w:t>)</w:t>
      </w:r>
      <w:r w:rsidR="00DD4292" w:rsidRPr="00960BE3">
        <w:rPr>
          <w:rFonts w:ascii="Times New Roman" w:hAnsi="Times New Roman"/>
          <w:sz w:val="24"/>
          <w:szCs w:val="24"/>
          <w:lang w:val="bg-BG"/>
        </w:rPr>
        <w:t>;</w:t>
      </w:r>
    </w:p>
    <w:p w14:paraId="54F4C034" w14:textId="5E92E515" w:rsidR="00C163D5" w:rsidRPr="00960BE3" w:rsidRDefault="00C163D5" w:rsidP="00360322">
      <w:pPr>
        <w:pBdr>
          <w:top w:val="single" w:sz="4" w:space="1" w:color="auto"/>
          <w:left w:val="single" w:sz="4" w:space="1" w:color="auto"/>
          <w:bottom w:val="single" w:sz="4" w:space="1" w:color="auto"/>
          <w:right w:val="single" w:sz="4" w:space="1" w:color="auto"/>
        </w:pBdr>
        <w:spacing w:before="120"/>
        <w:jc w:val="both"/>
        <w:rPr>
          <w:rFonts w:ascii="Times New Roman" w:hAnsi="Times New Roman"/>
          <w:sz w:val="24"/>
          <w:szCs w:val="24"/>
          <w:lang w:val="bg-BG"/>
        </w:rPr>
      </w:pPr>
      <w:r w:rsidRPr="00960BE3">
        <w:rPr>
          <w:rFonts w:ascii="Times New Roman" w:hAnsi="Times New Roman"/>
          <w:b/>
          <w:sz w:val="24"/>
          <w:szCs w:val="24"/>
          <w:lang w:val="bg-BG"/>
        </w:rPr>
        <w:t>ВАЖНО:</w:t>
      </w:r>
      <w:r w:rsidRPr="00960BE3">
        <w:rPr>
          <w:rFonts w:ascii="Times New Roman" w:hAnsi="Times New Roman"/>
          <w:sz w:val="24"/>
          <w:szCs w:val="24"/>
          <w:lang w:val="bg-BG"/>
        </w:rPr>
        <w:t xml:space="preserve"> Максималният размер на помощта по режим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001720D8" w:rsidRPr="00960BE3">
        <w:rPr>
          <w:rFonts w:ascii="Times New Roman" w:hAnsi="Times New Roman"/>
          <w:sz w:val="24"/>
          <w:szCs w:val="24"/>
          <w:lang w:val="bg-BG"/>
        </w:rPr>
        <w:t xml:space="preserve"> </w:t>
      </w:r>
      <w:r w:rsidR="001720D8" w:rsidRPr="00960BE3">
        <w:rPr>
          <w:rFonts w:ascii="Times New Roman" w:hAnsi="Times New Roman"/>
          <w:b/>
          <w:sz w:val="24"/>
          <w:lang w:val="bg-BG"/>
        </w:rPr>
        <w:t xml:space="preserve">при предоставяне на услуги от ЕЦИХ на </w:t>
      </w:r>
      <w:r w:rsidR="00072D06" w:rsidRPr="00960BE3">
        <w:rPr>
          <w:rFonts w:ascii="Times New Roman" w:hAnsi="Times New Roman"/>
          <w:b/>
          <w:sz w:val="24"/>
          <w:lang w:val="bg-BG"/>
        </w:rPr>
        <w:t>големи предприятия</w:t>
      </w:r>
      <w:r w:rsidRPr="00960BE3">
        <w:rPr>
          <w:rFonts w:ascii="Times New Roman" w:hAnsi="Times New Roman"/>
          <w:sz w:val="24"/>
          <w:szCs w:val="24"/>
          <w:lang w:val="bg-BG"/>
        </w:rPr>
        <w:t xml:space="preserve">, за която се кандидатства заедно с другите получени минимални помощи за едно и също предприятие за период от три години не може да надхвърля левовата равностойност на </w:t>
      </w:r>
      <w:r w:rsidR="005D636D" w:rsidRPr="00960BE3">
        <w:rPr>
          <w:rFonts w:ascii="Times New Roman" w:hAnsi="Times New Roman"/>
          <w:sz w:val="24"/>
          <w:szCs w:val="24"/>
          <w:lang w:val="bg-BG"/>
        </w:rPr>
        <w:t xml:space="preserve">300 </w:t>
      </w:r>
      <w:r w:rsidRPr="00960BE3">
        <w:rPr>
          <w:rFonts w:ascii="Times New Roman" w:hAnsi="Times New Roman"/>
          <w:sz w:val="24"/>
          <w:szCs w:val="24"/>
          <w:lang w:val="bg-BG"/>
        </w:rPr>
        <w:t xml:space="preserve">000 евро. </w:t>
      </w:r>
    </w:p>
    <w:p w14:paraId="28CE4164"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Максимално допустимите размери, се прилагат независимо от формата на помощта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w:t>
      </w:r>
    </w:p>
    <w:p w14:paraId="0BAF6010"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За целите на таваните, посочени по-горе,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14:paraId="62050B45" w14:textId="446B2FF2"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Помощ по настоящата процедура се предоставя под формата на безвъзмездни средства, която се счита за прозрачна помощ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съгласно чл. 4</w:t>
      </w:r>
      <w:r w:rsidR="005D636D" w:rsidRPr="00960BE3">
        <w:rPr>
          <w:rFonts w:ascii="Times New Roman" w:hAnsi="Times New Roman"/>
          <w:sz w:val="24"/>
          <w:szCs w:val="24"/>
          <w:lang w:val="bg-BG"/>
        </w:rPr>
        <w:t xml:space="preserve">, </w:t>
      </w:r>
      <w:proofErr w:type="spellStart"/>
      <w:r w:rsidR="005D636D" w:rsidRPr="00960BE3">
        <w:rPr>
          <w:rFonts w:ascii="Times New Roman" w:hAnsi="Times New Roman"/>
          <w:sz w:val="24"/>
          <w:szCs w:val="24"/>
          <w:lang w:val="bg-BG"/>
        </w:rPr>
        <w:t>пар</w:t>
      </w:r>
      <w:proofErr w:type="spellEnd"/>
      <w:r w:rsidR="005D636D" w:rsidRPr="00960BE3">
        <w:rPr>
          <w:rFonts w:ascii="Times New Roman" w:hAnsi="Times New Roman"/>
          <w:sz w:val="24"/>
          <w:szCs w:val="24"/>
          <w:lang w:val="bg-BG"/>
        </w:rPr>
        <w:t xml:space="preserve">. 2 </w:t>
      </w:r>
      <w:r w:rsidRPr="00960BE3">
        <w:rPr>
          <w:rFonts w:ascii="Times New Roman" w:hAnsi="Times New Roman"/>
          <w:sz w:val="24"/>
          <w:szCs w:val="24"/>
          <w:lang w:val="bg-BG"/>
        </w:rPr>
        <w:t xml:space="preserve">от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w:t>
      </w:r>
    </w:p>
    <w:p w14:paraId="768E3E83" w14:textId="0611928B"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Размерът на предоставените минимални помощи се определя като сбор от помощта, за която се кандидатства по процедура </w:t>
      </w:r>
      <w:r w:rsidR="00973226" w:rsidRPr="00960BE3">
        <w:rPr>
          <w:rFonts w:ascii="Times New Roman" w:hAnsi="Times New Roman"/>
          <w:sz w:val="24"/>
          <w:szCs w:val="24"/>
          <w:lang w:val="bg-BG"/>
        </w:rPr>
        <w:t>BG16RFPR002-1.023 Допълващо финансиране за консолидиране на първоначалната мрежа от Европейски цифрови иновационни хъбове</w:t>
      </w:r>
      <w:r w:rsidRPr="00960BE3">
        <w:rPr>
          <w:rFonts w:ascii="Times New Roman" w:hAnsi="Times New Roman"/>
          <w:sz w:val="24"/>
          <w:szCs w:val="24"/>
          <w:lang w:val="bg-BG"/>
        </w:rPr>
        <w:t xml:space="preserve"> и получената минимална помощ на територията на Република България от: </w:t>
      </w:r>
    </w:p>
    <w:p w14:paraId="4A012FBC"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1. предприятието – краен получател; </w:t>
      </w:r>
    </w:p>
    <w:p w14:paraId="2A911AC9" w14:textId="3E2E765D"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2. предприятията, с които предприятието - краен получател образува „едно и също предприятие“ по смисъла на чл. 2,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xml:space="preserve">. 2 на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 </w:t>
      </w:r>
    </w:p>
    <w:p w14:paraId="1BBD628B" w14:textId="0D877969"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3. всички предприятия, които са се влели, слели с или са придобити от някое от предприятията, образуващи „едно и също предприятие“ с предприятието - краен получател съгласно чл. 3,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xml:space="preserve">. 8 на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w:t>
      </w:r>
    </w:p>
    <w:p w14:paraId="4B7A39F3" w14:textId="79EA3E02"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lastRenderedPageBreak/>
        <w:t xml:space="preserve"> 4. предприятията, образуващи „едно и също предприятие“ с предприятието - краен получател, които са се възползвали от минимална помощ, получена преди разделяне или отделяне, съгласно чл. 3, </w:t>
      </w:r>
      <w:proofErr w:type="spellStart"/>
      <w:r w:rsidRPr="00960BE3">
        <w:rPr>
          <w:rFonts w:ascii="Times New Roman" w:hAnsi="Times New Roman"/>
          <w:sz w:val="24"/>
          <w:szCs w:val="24"/>
          <w:lang w:val="bg-BG"/>
        </w:rPr>
        <w:t>пар</w:t>
      </w:r>
      <w:proofErr w:type="spellEnd"/>
      <w:r w:rsidRPr="00960BE3">
        <w:rPr>
          <w:rFonts w:ascii="Times New Roman" w:hAnsi="Times New Roman"/>
          <w:sz w:val="24"/>
          <w:szCs w:val="24"/>
          <w:lang w:val="bg-BG"/>
        </w:rPr>
        <w:t xml:space="preserve">. 9 от Регламент (ЕС) № </w:t>
      </w:r>
      <w:r w:rsidR="007258DC" w:rsidRPr="00960BE3">
        <w:rPr>
          <w:rFonts w:ascii="Times New Roman" w:hAnsi="Times New Roman"/>
          <w:sz w:val="24"/>
          <w:szCs w:val="24"/>
          <w:lang w:val="bg-BG"/>
        </w:rPr>
        <w:t>2023/2831</w:t>
      </w:r>
      <w:r w:rsidR="00533E22" w:rsidRPr="00960BE3">
        <w:rPr>
          <w:rFonts w:ascii="Times New Roman" w:hAnsi="Times New Roman"/>
          <w:sz w:val="24"/>
          <w:szCs w:val="24"/>
          <w:lang w:val="bg-BG"/>
        </w:rPr>
        <w:t>.</w:t>
      </w:r>
      <w:r w:rsidRPr="00960BE3">
        <w:rPr>
          <w:rFonts w:ascii="Times New Roman" w:hAnsi="Times New Roman"/>
          <w:sz w:val="24"/>
          <w:szCs w:val="24"/>
          <w:lang w:val="bg-BG"/>
        </w:rPr>
        <w:t xml:space="preserve"> </w:t>
      </w:r>
    </w:p>
    <w:p w14:paraId="2B0DF5BF" w14:textId="5C1BD311"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Спазването на посочените прагове ще бъде проверявано чрез Декларацията за минимални помощи (Приложение </w:t>
      </w:r>
      <w:r w:rsidR="00697CED" w:rsidRPr="00960BE3">
        <w:rPr>
          <w:rFonts w:ascii="Times New Roman" w:hAnsi="Times New Roman"/>
          <w:sz w:val="24"/>
          <w:szCs w:val="24"/>
          <w:lang w:val="bg-BG"/>
        </w:rPr>
        <w:t>19.</w:t>
      </w:r>
      <w:r w:rsidR="00FE1984">
        <w:rPr>
          <w:rFonts w:ascii="Times New Roman" w:hAnsi="Times New Roman"/>
          <w:sz w:val="24"/>
          <w:szCs w:val="24"/>
          <w:lang w:val="bg-BG"/>
        </w:rPr>
        <w:t>5</w:t>
      </w:r>
      <w:r w:rsidRPr="00960BE3">
        <w:rPr>
          <w:rFonts w:ascii="Times New Roman" w:hAnsi="Times New Roman"/>
          <w:sz w:val="24"/>
          <w:szCs w:val="24"/>
          <w:lang w:val="bg-BG"/>
        </w:rPr>
        <w:t xml:space="preserve">.2), като кандидатите носят отговорност за декларираните данни. Допълнително ще бъде извършвана проверка и </w:t>
      </w:r>
      <w:r w:rsidR="00191EB0" w:rsidRPr="00960BE3">
        <w:rPr>
          <w:rFonts w:ascii="Times New Roman" w:hAnsi="Times New Roman"/>
          <w:sz w:val="24"/>
          <w:szCs w:val="24"/>
          <w:lang w:val="bg-BG"/>
        </w:rPr>
        <w:t xml:space="preserve">чрез </w:t>
      </w:r>
      <w:r w:rsidR="00FE1984" w:rsidRPr="00960BE3">
        <w:rPr>
          <w:rFonts w:ascii="Times New Roman" w:hAnsi="Times New Roman"/>
          <w:sz w:val="24"/>
          <w:szCs w:val="24"/>
          <w:lang w:val="bg-BG"/>
        </w:rPr>
        <w:t>Европейския</w:t>
      </w:r>
      <w:r w:rsidR="00191EB0" w:rsidRPr="00960BE3">
        <w:rPr>
          <w:rFonts w:ascii="Times New Roman" w:hAnsi="Times New Roman"/>
          <w:sz w:val="24"/>
          <w:szCs w:val="24"/>
          <w:lang w:val="bg-BG"/>
        </w:rPr>
        <w:t xml:space="preserve"> регистър </w:t>
      </w:r>
      <w:proofErr w:type="spellStart"/>
      <w:r w:rsidR="00191EB0" w:rsidRPr="00960BE3">
        <w:rPr>
          <w:rFonts w:ascii="Times New Roman" w:hAnsi="Times New Roman"/>
          <w:sz w:val="24"/>
          <w:szCs w:val="24"/>
          <w:lang w:val="bg-BG"/>
        </w:rPr>
        <w:t>eAid</w:t>
      </w:r>
      <w:proofErr w:type="spellEnd"/>
      <w:r w:rsidR="00191EB0" w:rsidRPr="00960BE3">
        <w:rPr>
          <w:rFonts w:ascii="Times New Roman" w:hAnsi="Times New Roman"/>
          <w:sz w:val="24"/>
          <w:szCs w:val="24"/>
          <w:lang w:val="bg-BG"/>
        </w:rPr>
        <w:t xml:space="preserve"> </w:t>
      </w:r>
      <w:proofErr w:type="spellStart"/>
      <w:r w:rsidR="00191EB0" w:rsidRPr="00960BE3">
        <w:rPr>
          <w:rFonts w:ascii="Times New Roman" w:hAnsi="Times New Roman"/>
          <w:sz w:val="24"/>
          <w:szCs w:val="24"/>
          <w:lang w:val="bg-BG"/>
        </w:rPr>
        <w:t>Register</w:t>
      </w:r>
      <w:proofErr w:type="spellEnd"/>
      <w:r w:rsidR="00191EB0" w:rsidRPr="00960BE3">
        <w:rPr>
          <w:rFonts w:ascii="Times New Roman" w:hAnsi="Times New Roman"/>
          <w:sz w:val="24"/>
          <w:szCs w:val="24"/>
          <w:lang w:val="bg-BG"/>
        </w:rPr>
        <w:t xml:space="preserve"> - справки могат да бъдат правени на следния адрес: https://aid-register.ec.europa.eu/home, където се избира: </w:t>
      </w:r>
      <w:proofErr w:type="spellStart"/>
      <w:r w:rsidR="00191EB0" w:rsidRPr="00960BE3">
        <w:rPr>
          <w:rFonts w:ascii="Times New Roman" w:hAnsi="Times New Roman"/>
          <w:sz w:val="24"/>
          <w:szCs w:val="24"/>
          <w:lang w:val="bg-BG"/>
        </w:rPr>
        <w:t>View</w:t>
      </w:r>
      <w:proofErr w:type="spellEnd"/>
      <w:r w:rsidR="00191EB0" w:rsidRPr="00960BE3">
        <w:rPr>
          <w:rFonts w:ascii="Times New Roman" w:hAnsi="Times New Roman"/>
          <w:sz w:val="24"/>
          <w:szCs w:val="24"/>
          <w:lang w:val="bg-BG"/>
        </w:rPr>
        <w:t xml:space="preserve"> </w:t>
      </w:r>
      <w:proofErr w:type="spellStart"/>
      <w:r w:rsidR="00191EB0" w:rsidRPr="00960BE3">
        <w:rPr>
          <w:rFonts w:ascii="Times New Roman" w:hAnsi="Times New Roman"/>
          <w:sz w:val="24"/>
          <w:szCs w:val="24"/>
          <w:lang w:val="bg-BG"/>
        </w:rPr>
        <w:t>de-minimis</w:t>
      </w:r>
      <w:proofErr w:type="spellEnd"/>
      <w:r w:rsidR="00191EB0" w:rsidRPr="00960BE3">
        <w:rPr>
          <w:rFonts w:ascii="Times New Roman" w:hAnsi="Times New Roman"/>
          <w:sz w:val="24"/>
          <w:szCs w:val="24"/>
          <w:lang w:val="bg-BG"/>
        </w:rPr>
        <w:t xml:space="preserve"> </w:t>
      </w:r>
      <w:proofErr w:type="spellStart"/>
      <w:r w:rsidR="00191EB0" w:rsidRPr="00960BE3">
        <w:rPr>
          <w:rFonts w:ascii="Times New Roman" w:hAnsi="Times New Roman"/>
          <w:sz w:val="24"/>
          <w:szCs w:val="24"/>
          <w:lang w:val="bg-BG"/>
        </w:rPr>
        <w:t>aid</w:t>
      </w:r>
      <w:proofErr w:type="spellEnd"/>
      <w:r w:rsidR="00191EB0" w:rsidRPr="00960BE3">
        <w:rPr>
          <w:rFonts w:ascii="Times New Roman" w:hAnsi="Times New Roman"/>
          <w:sz w:val="24"/>
          <w:szCs w:val="24"/>
          <w:lang w:val="bg-BG"/>
        </w:rPr>
        <w:t xml:space="preserve"> </w:t>
      </w:r>
      <w:proofErr w:type="spellStart"/>
      <w:r w:rsidR="00191EB0" w:rsidRPr="00960BE3">
        <w:rPr>
          <w:rFonts w:ascii="Times New Roman" w:hAnsi="Times New Roman"/>
          <w:sz w:val="24"/>
          <w:szCs w:val="24"/>
          <w:lang w:val="bg-BG"/>
        </w:rPr>
        <w:t>awards</w:t>
      </w:r>
      <w:proofErr w:type="spellEnd"/>
      <w:r w:rsidR="00191EB0" w:rsidRPr="00960BE3">
        <w:rPr>
          <w:rFonts w:ascii="Times New Roman" w:hAnsi="Times New Roman"/>
          <w:sz w:val="24"/>
          <w:szCs w:val="24"/>
          <w:lang w:val="bg-BG"/>
        </w:rPr>
        <w:t>. Повече информация може да бъде намерена на линк: https://stateaid.minfin.bg/bg/news/134. За минималните помощи, предоставени до 31.12.2025 г. включително, справки следва да се правят, както и досега, в</w:t>
      </w:r>
      <w:r w:rsidR="0045681B" w:rsidRPr="00960BE3">
        <w:rPr>
          <w:rFonts w:ascii="Times New Roman" w:hAnsi="Times New Roman"/>
          <w:sz w:val="24"/>
          <w:szCs w:val="24"/>
          <w:lang w:val="bg-BG"/>
        </w:rPr>
        <w:t xml:space="preserve"> </w:t>
      </w:r>
      <w:r w:rsidR="00191EB0" w:rsidRPr="00960BE3">
        <w:rPr>
          <w:rFonts w:ascii="Times New Roman" w:hAnsi="Times New Roman"/>
          <w:sz w:val="24"/>
          <w:szCs w:val="24"/>
          <w:lang w:val="bg-BG"/>
        </w:rPr>
        <w:t>.</w:t>
      </w:r>
      <w:r w:rsidRPr="00960BE3">
        <w:rPr>
          <w:rFonts w:ascii="Times New Roman" w:hAnsi="Times New Roman"/>
          <w:sz w:val="24"/>
          <w:szCs w:val="24"/>
          <w:lang w:val="bg-BG"/>
        </w:rPr>
        <w:t>Информационната система "Регистър на минималните помощи".</w:t>
      </w:r>
    </w:p>
    <w:p w14:paraId="51996B64" w14:textId="451AE64C" w:rsidR="00C163D5" w:rsidRPr="00960BE3" w:rsidRDefault="00C163D5" w:rsidP="00FE1984">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Преди </w:t>
      </w:r>
      <w:r w:rsidR="006639C5" w:rsidRPr="00960BE3">
        <w:rPr>
          <w:rFonts w:ascii="Times New Roman" w:hAnsi="Times New Roman"/>
          <w:sz w:val="24"/>
          <w:szCs w:val="24"/>
          <w:lang w:val="bg-BG"/>
        </w:rPr>
        <w:t xml:space="preserve">предоставяне на </w:t>
      </w:r>
      <w:r w:rsidR="004A1065" w:rsidRPr="00960BE3">
        <w:rPr>
          <w:rFonts w:ascii="Times New Roman" w:hAnsi="Times New Roman"/>
          <w:sz w:val="24"/>
          <w:szCs w:val="24"/>
          <w:lang w:val="bg-BG"/>
        </w:rPr>
        <w:t xml:space="preserve">услуги ЕЦИХ следва да извършва </w:t>
      </w:r>
      <w:r w:rsidRPr="00960BE3">
        <w:rPr>
          <w:rFonts w:ascii="Times New Roman" w:hAnsi="Times New Roman"/>
          <w:sz w:val="24"/>
          <w:szCs w:val="24"/>
          <w:lang w:val="bg-BG"/>
        </w:rPr>
        <w:t xml:space="preserve">проверка </w:t>
      </w:r>
      <w:r w:rsidR="0045681B" w:rsidRPr="00960BE3">
        <w:rPr>
          <w:rFonts w:ascii="Times New Roman" w:hAnsi="Times New Roman"/>
          <w:sz w:val="24"/>
          <w:szCs w:val="24"/>
          <w:lang w:val="bg-BG"/>
        </w:rPr>
        <w:t xml:space="preserve">че са </w:t>
      </w:r>
      <w:r w:rsidRPr="00960BE3">
        <w:rPr>
          <w:rFonts w:ascii="Times New Roman" w:hAnsi="Times New Roman"/>
          <w:sz w:val="24"/>
          <w:szCs w:val="24"/>
          <w:lang w:val="bg-BG"/>
        </w:rPr>
        <w:t>декларирани</w:t>
      </w:r>
      <w:r w:rsidR="0045681B" w:rsidRPr="00960BE3">
        <w:rPr>
          <w:rFonts w:ascii="Times New Roman" w:hAnsi="Times New Roman"/>
          <w:sz w:val="24"/>
          <w:szCs w:val="24"/>
          <w:lang w:val="bg-BG"/>
        </w:rPr>
        <w:t xml:space="preserve"> всички необходими</w:t>
      </w:r>
      <w:r w:rsidRPr="00960BE3">
        <w:rPr>
          <w:rFonts w:ascii="Times New Roman" w:hAnsi="Times New Roman"/>
          <w:sz w:val="24"/>
          <w:szCs w:val="24"/>
          <w:lang w:val="bg-BG"/>
        </w:rPr>
        <w:t xml:space="preserve"> данни от </w:t>
      </w:r>
      <w:r w:rsidR="006639C5" w:rsidRPr="00960BE3">
        <w:rPr>
          <w:rFonts w:ascii="Times New Roman" w:hAnsi="Times New Roman"/>
          <w:sz w:val="24"/>
          <w:szCs w:val="24"/>
          <w:lang w:val="bg-BG"/>
        </w:rPr>
        <w:t xml:space="preserve">допустимите </w:t>
      </w:r>
      <w:r w:rsidR="00072D06" w:rsidRPr="00960BE3">
        <w:rPr>
          <w:rFonts w:ascii="Times New Roman" w:hAnsi="Times New Roman"/>
          <w:sz w:val="24"/>
          <w:szCs w:val="24"/>
          <w:lang w:val="bg-BG"/>
        </w:rPr>
        <w:t>големи предприятия</w:t>
      </w:r>
      <w:r w:rsidR="006639C5" w:rsidRPr="00960BE3">
        <w:rPr>
          <w:rFonts w:ascii="Times New Roman" w:hAnsi="Times New Roman"/>
          <w:sz w:val="24"/>
          <w:szCs w:val="24"/>
          <w:lang w:val="bg-BG"/>
        </w:rPr>
        <w:t xml:space="preserve"> </w:t>
      </w:r>
      <w:r w:rsidRPr="00960BE3">
        <w:rPr>
          <w:rFonts w:ascii="Times New Roman" w:hAnsi="Times New Roman"/>
          <w:sz w:val="24"/>
          <w:szCs w:val="24"/>
          <w:lang w:val="bg-BG"/>
        </w:rPr>
        <w:t>в Декларация за</w:t>
      </w:r>
      <w:r w:rsidR="006639C5" w:rsidRPr="00960BE3">
        <w:rPr>
          <w:rFonts w:ascii="Times New Roman" w:hAnsi="Times New Roman"/>
          <w:sz w:val="24"/>
          <w:szCs w:val="24"/>
          <w:lang w:val="bg-BG"/>
        </w:rPr>
        <w:t xml:space="preserve"> минимални</w:t>
      </w:r>
      <w:r w:rsidRPr="00960BE3">
        <w:rPr>
          <w:rFonts w:ascii="Times New Roman" w:hAnsi="Times New Roman"/>
          <w:sz w:val="24"/>
          <w:szCs w:val="24"/>
          <w:lang w:val="bg-BG"/>
        </w:rPr>
        <w:t xml:space="preserve"> помощи (Приложение </w:t>
      </w:r>
      <w:r w:rsidR="00697CED" w:rsidRPr="00960BE3">
        <w:rPr>
          <w:rFonts w:ascii="Times New Roman" w:hAnsi="Times New Roman"/>
          <w:sz w:val="24"/>
          <w:szCs w:val="24"/>
          <w:lang w:val="bg-BG"/>
        </w:rPr>
        <w:t>19.</w:t>
      </w:r>
      <w:r w:rsidR="00FE1984">
        <w:rPr>
          <w:rFonts w:ascii="Times New Roman" w:hAnsi="Times New Roman"/>
          <w:sz w:val="24"/>
          <w:szCs w:val="24"/>
          <w:lang w:val="bg-BG"/>
        </w:rPr>
        <w:t>5</w:t>
      </w:r>
      <w:r w:rsidRPr="00960BE3">
        <w:rPr>
          <w:rFonts w:ascii="Times New Roman" w:hAnsi="Times New Roman"/>
          <w:sz w:val="24"/>
          <w:szCs w:val="24"/>
          <w:lang w:val="bg-BG"/>
        </w:rPr>
        <w:t>)</w:t>
      </w:r>
      <w:r w:rsidR="00FE1984">
        <w:rPr>
          <w:rFonts w:ascii="Times New Roman" w:hAnsi="Times New Roman"/>
          <w:sz w:val="24"/>
          <w:szCs w:val="24"/>
          <w:lang w:val="bg-BG"/>
        </w:rPr>
        <w:t xml:space="preserve"> и </w:t>
      </w:r>
      <w:r w:rsidR="00FE1984" w:rsidRPr="00FE1984">
        <w:rPr>
          <w:rFonts w:ascii="Times New Roman" w:hAnsi="Times New Roman"/>
          <w:sz w:val="24"/>
          <w:szCs w:val="24"/>
          <w:lang w:val="bg-BG"/>
        </w:rPr>
        <w:t>свързаните с нея приложени</w:t>
      </w:r>
      <w:r w:rsidR="001F54B0">
        <w:rPr>
          <w:rFonts w:ascii="Times New Roman" w:hAnsi="Times New Roman"/>
          <w:sz w:val="24"/>
          <w:szCs w:val="24"/>
          <w:lang w:val="bg-BG"/>
        </w:rPr>
        <w:t>я</w:t>
      </w:r>
      <w:r w:rsidR="00FE1984" w:rsidRPr="00FE1984">
        <w:rPr>
          <w:rFonts w:ascii="Times New Roman" w:hAnsi="Times New Roman"/>
          <w:sz w:val="24"/>
          <w:szCs w:val="24"/>
          <w:lang w:val="bg-BG"/>
        </w:rPr>
        <w:t>:</w:t>
      </w:r>
      <w:r w:rsidR="00FE1984">
        <w:rPr>
          <w:rFonts w:ascii="Times New Roman" w:hAnsi="Times New Roman"/>
          <w:sz w:val="24"/>
          <w:szCs w:val="24"/>
          <w:lang w:val="bg-BG"/>
        </w:rPr>
        <w:t xml:space="preserve"> </w:t>
      </w:r>
      <w:r w:rsidR="00FE1984" w:rsidRPr="00FE1984">
        <w:rPr>
          <w:rFonts w:ascii="Times New Roman" w:hAnsi="Times New Roman"/>
          <w:sz w:val="24"/>
          <w:szCs w:val="24"/>
          <w:lang w:val="bg-BG"/>
        </w:rPr>
        <w:t>Данни за получена държавна/минима</w:t>
      </w:r>
      <w:r w:rsidR="00FE1984">
        <w:rPr>
          <w:rFonts w:ascii="Times New Roman" w:hAnsi="Times New Roman"/>
          <w:sz w:val="24"/>
          <w:szCs w:val="24"/>
          <w:lang w:val="bg-BG"/>
        </w:rPr>
        <w:t xml:space="preserve">лна помощ (Приложение № 19.5.1) и </w:t>
      </w:r>
      <w:r w:rsidR="00FE1984" w:rsidRPr="00FE1984">
        <w:rPr>
          <w:rFonts w:ascii="Times New Roman" w:hAnsi="Times New Roman"/>
          <w:sz w:val="24"/>
          <w:szCs w:val="24"/>
          <w:lang w:val="bg-BG"/>
        </w:rPr>
        <w:t>Данни за получена минимална помощ (Приложение № 19.5.2.)</w:t>
      </w:r>
      <w:r w:rsidRPr="00960BE3">
        <w:rPr>
          <w:rFonts w:ascii="Times New Roman" w:hAnsi="Times New Roman"/>
          <w:sz w:val="24"/>
          <w:szCs w:val="24"/>
          <w:lang w:val="bg-BG"/>
        </w:rPr>
        <w:t>.</w:t>
      </w:r>
    </w:p>
    <w:p w14:paraId="05B9AE5A" w14:textId="79079D85"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По смисъла на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 „едно и също предприятие“ означава всички предприятия, които поддържат помежду си поне един вид от следните взаимоотношения: </w:t>
      </w:r>
    </w:p>
    <w:p w14:paraId="3F627010" w14:textId="3432F81F"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а) дадено предприятие притежава мнозинството от </w:t>
      </w:r>
      <w:r w:rsidR="005D636D" w:rsidRPr="00960BE3">
        <w:rPr>
          <w:rFonts w:ascii="Times New Roman" w:hAnsi="Times New Roman"/>
          <w:sz w:val="24"/>
          <w:szCs w:val="24"/>
          <w:lang w:val="bg-BG"/>
        </w:rPr>
        <w:t>правата на глас</w:t>
      </w:r>
      <w:r w:rsidRPr="00960BE3">
        <w:rPr>
          <w:rFonts w:ascii="Times New Roman" w:hAnsi="Times New Roman"/>
          <w:sz w:val="24"/>
          <w:szCs w:val="24"/>
          <w:lang w:val="bg-BG"/>
        </w:rPr>
        <w:t xml:space="preserve"> на акционерите или съдружниците в друго предприятие; </w:t>
      </w:r>
    </w:p>
    <w:p w14:paraId="3E71E696"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32A7DAFD"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6C88F539" w14:textId="22657A08"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w:t>
      </w:r>
      <w:r w:rsidR="005D636D" w:rsidRPr="00960BE3">
        <w:rPr>
          <w:rFonts w:ascii="Times New Roman" w:hAnsi="Times New Roman"/>
          <w:sz w:val="24"/>
          <w:szCs w:val="24"/>
          <w:lang w:val="bg-BG"/>
        </w:rPr>
        <w:t>правата на глас</w:t>
      </w:r>
      <w:r w:rsidR="005D636D" w:rsidRPr="00960BE3" w:rsidDel="00AE55E2">
        <w:rPr>
          <w:rFonts w:ascii="Times New Roman" w:hAnsi="Times New Roman"/>
          <w:sz w:val="24"/>
          <w:szCs w:val="24"/>
          <w:lang w:val="bg-BG"/>
        </w:rPr>
        <w:t xml:space="preserve"> </w:t>
      </w:r>
      <w:r w:rsidRPr="00960BE3">
        <w:rPr>
          <w:rFonts w:ascii="Times New Roman" w:hAnsi="Times New Roman"/>
          <w:sz w:val="24"/>
          <w:szCs w:val="24"/>
          <w:lang w:val="bg-BG"/>
        </w:rPr>
        <w:t xml:space="preserve">на акционерите или съдружниците в това предприятие. </w:t>
      </w:r>
    </w:p>
    <w:p w14:paraId="5D347953"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 Предприятия, които поддържат едно от тези взаимоотношения посредством физическо лице или група от действащи съвместно физически лица, също се считат за „едно и също предприятие“.</w:t>
      </w:r>
    </w:p>
    <w:p w14:paraId="411F5B77" w14:textId="2A07444C"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 В този случай физическо лице се приравнява на предприятие по смисъла на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 само ако извършва икономическа дейност под някаква форма, т.е. е едноличен търговец и/или упражнява свободна професия и/или участва в управлението и/или контрола върху дейността на някое от предприятията. </w:t>
      </w:r>
    </w:p>
    <w:p w14:paraId="6B04B6CD" w14:textId="73D3E4B5" w:rsidR="00C163D5" w:rsidRPr="00960BE3" w:rsidRDefault="00C163D5" w:rsidP="0023245F">
      <w:pPr>
        <w:spacing w:before="120"/>
        <w:ind w:firstLine="567"/>
        <w:jc w:val="both"/>
        <w:rPr>
          <w:rFonts w:ascii="Times New Roman" w:hAnsi="Times New Roman"/>
          <w:b/>
          <w:sz w:val="24"/>
          <w:szCs w:val="24"/>
          <w:lang w:val="bg-BG"/>
        </w:rPr>
      </w:pPr>
      <w:r w:rsidRPr="00960BE3">
        <w:rPr>
          <w:rFonts w:ascii="Times New Roman" w:hAnsi="Times New Roman"/>
          <w:b/>
          <w:sz w:val="24"/>
          <w:szCs w:val="24"/>
          <w:lang w:val="bg-BG"/>
        </w:rPr>
        <w:t xml:space="preserve">Кандидатите не могат да участват в процедурата и да получат безвъзмездно финансиране, в случай че попадат в забранителните режими на Регламент (ЕС) № </w:t>
      </w:r>
      <w:r w:rsidR="007258DC" w:rsidRPr="00960BE3">
        <w:rPr>
          <w:rFonts w:ascii="Times New Roman" w:hAnsi="Times New Roman"/>
          <w:b/>
          <w:sz w:val="24"/>
          <w:szCs w:val="24"/>
          <w:lang w:val="bg-BG"/>
        </w:rPr>
        <w:t>2023/2831</w:t>
      </w:r>
      <w:r w:rsidRPr="00960BE3">
        <w:rPr>
          <w:rFonts w:ascii="Times New Roman" w:hAnsi="Times New Roman"/>
          <w:b/>
          <w:sz w:val="24"/>
          <w:szCs w:val="24"/>
          <w:lang w:val="bg-BG"/>
        </w:rPr>
        <w:t xml:space="preserve"> и по-конкретно, ако:</w:t>
      </w:r>
    </w:p>
    <w:p w14:paraId="2EE5B6C2" w14:textId="77777777" w:rsidR="00C163D5" w:rsidRPr="00960BE3" w:rsidRDefault="00C163D5" w:rsidP="0023245F">
      <w:pPr>
        <w:spacing w:before="120"/>
        <w:ind w:firstLine="567"/>
        <w:jc w:val="both"/>
        <w:rPr>
          <w:rFonts w:ascii="Times New Roman" w:hAnsi="Times New Roman"/>
          <w:b/>
          <w:sz w:val="24"/>
          <w:szCs w:val="24"/>
          <w:lang w:val="bg-BG"/>
        </w:rPr>
      </w:pPr>
      <w:r w:rsidRPr="00960BE3">
        <w:rPr>
          <w:rFonts w:ascii="Times New Roman" w:hAnsi="Times New Roman"/>
          <w:b/>
          <w:sz w:val="24"/>
          <w:szCs w:val="24"/>
          <w:lang w:val="bg-BG"/>
        </w:rPr>
        <w:lastRenderedPageBreak/>
        <w:t>А) Икономическата дейност, за която кандидатстват, се отнася до</w:t>
      </w:r>
      <w:r w:rsidRPr="00960BE3">
        <w:rPr>
          <w:rFonts w:ascii="Times New Roman" w:hAnsi="Times New Roman"/>
          <w:b/>
          <w:sz w:val="24"/>
          <w:szCs w:val="24"/>
          <w:vertAlign w:val="superscript"/>
          <w:lang w:val="bg-BG"/>
        </w:rPr>
        <w:footnoteReference w:id="10"/>
      </w:r>
      <w:r w:rsidRPr="00960BE3">
        <w:rPr>
          <w:rFonts w:ascii="Times New Roman" w:hAnsi="Times New Roman"/>
          <w:b/>
          <w:sz w:val="24"/>
          <w:szCs w:val="24"/>
          <w:lang w:val="bg-BG"/>
        </w:rPr>
        <w:t xml:space="preserve"> :</w:t>
      </w:r>
    </w:p>
    <w:p w14:paraId="3DA0F3B0" w14:textId="1BA68B59"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 сектора на рибарството и </w:t>
      </w:r>
      <w:proofErr w:type="spellStart"/>
      <w:r w:rsidRPr="00960BE3">
        <w:rPr>
          <w:rFonts w:ascii="Times New Roman" w:hAnsi="Times New Roman"/>
          <w:sz w:val="24"/>
          <w:szCs w:val="24"/>
          <w:lang w:val="bg-BG"/>
        </w:rPr>
        <w:t>аквакултурите</w:t>
      </w:r>
      <w:proofErr w:type="spellEnd"/>
      <w:r w:rsidRPr="00960BE3">
        <w:rPr>
          <w:rFonts w:ascii="Times New Roman" w:hAnsi="Times New Roman"/>
          <w:sz w:val="24"/>
          <w:szCs w:val="24"/>
          <w:lang w:val="bg-BG"/>
        </w:rPr>
        <w:t>, уредени с Регламент (ЕС) № 1379/2013 (недопустими са предприятия, които кандидатстват за дейност, която съгласно КИД-</w:t>
      </w:r>
      <w:r w:rsidR="00897BB5" w:rsidRPr="00960BE3">
        <w:rPr>
          <w:rFonts w:ascii="Times New Roman" w:hAnsi="Times New Roman"/>
          <w:sz w:val="24"/>
          <w:szCs w:val="24"/>
          <w:lang w:val="bg-BG"/>
        </w:rPr>
        <w:t xml:space="preserve">2025 </w:t>
      </w:r>
      <w:r w:rsidRPr="00960BE3">
        <w:rPr>
          <w:rFonts w:ascii="Times New Roman" w:hAnsi="Times New Roman"/>
          <w:sz w:val="24"/>
          <w:szCs w:val="24"/>
          <w:lang w:val="bg-BG"/>
        </w:rPr>
        <w:t>попада в код на икономическа дейност 03 „Рибно стопанство“, 10.2. „Преработка и консервиране на риба и други водни животни, без готови ястия”);</w:t>
      </w:r>
    </w:p>
    <w:p w14:paraId="62B17E27"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сектора на първично производство на селскостопански продукти;</w:t>
      </w:r>
    </w:p>
    <w:p w14:paraId="4E41887E"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сектора на преработката и търговията със селскостопански продукти, в следните случаи:</w:t>
      </w:r>
    </w:p>
    <w:p w14:paraId="431E19F2"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74D64063"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когато помощта е свързана със задължението да бъде прехвърлена частично или изцяло на първичните производители.</w:t>
      </w:r>
    </w:p>
    <w:p w14:paraId="5A71103F" w14:textId="77777777" w:rsidR="00C163D5" w:rsidRPr="00960BE3" w:rsidRDefault="00C163D5" w:rsidP="0023245F">
      <w:pPr>
        <w:spacing w:before="120"/>
        <w:ind w:firstLine="567"/>
        <w:jc w:val="both"/>
        <w:rPr>
          <w:rFonts w:ascii="Times New Roman" w:hAnsi="Times New Roman"/>
          <w:b/>
          <w:sz w:val="24"/>
          <w:szCs w:val="24"/>
          <w:lang w:val="bg-BG"/>
        </w:rPr>
      </w:pPr>
      <w:r w:rsidRPr="00960BE3">
        <w:rPr>
          <w:rFonts w:ascii="Times New Roman" w:hAnsi="Times New Roman"/>
          <w:b/>
          <w:sz w:val="24"/>
          <w:szCs w:val="24"/>
          <w:lang w:val="bg-BG"/>
        </w:rPr>
        <w:t>Б) Финансирането представлява:</w:t>
      </w:r>
    </w:p>
    <w:p w14:paraId="3E892B83"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2F570646"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помощ, поставена в зависимост от преференциално използване на национални продукти спрямо вносни такива;</w:t>
      </w:r>
    </w:p>
    <w:p w14:paraId="20DE9EF4" w14:textId="66D2EC2C" w:rsidR="00EF3D83"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помощ, която ще се използва за придобиването на товарни автомобили от предприятия, които осъществяват автомобилни товарни превози за чужда сметка или срещу възнаграждение.</w:t>
      </w:r>
    </w:p>
    <w:p w14:paraId="4DD03EA7" w14:textId="6989B5C0" w:rsidR="00C163D5" w:rsidRPr="00960BE3" w:rsidRDefault="00C163D5" w:rsidP="00CB7F7E">
      <w:pPr>
        <w:pBdr>
          <w:top w:val="single" w:sz="4" w:space="1" w:color="auto"/>
          <w:left w:val="single" w:sz="4" w:space="4" w:color="auto"/>
          <w:bottom w:val="single" w:sz="4" w:space="1" w:color="auto"/>
          <w:right w:val="single" w:sz="4" w:space="4" w:color="auto"/>
        </w:pBdr>
        <w:spacing w:before="120"/>
        <w:ind w:firstLine="357"/>
        <w:jc w:val="both"/>
        <w:rPr>
          <w:rFonts w:ascii="Times New Roman" w:hAnsi="Times New Roman"/>
          <w:sz w:val="24"/>
          <w:szCs w:val="24"/>
          <w:lang w:val="bg-BG"/>
        </w:rPr>
      </w:pPr>
      <w:r w:rsidRPr="00960BE3">
        <w:rPr>
          <w:rFonts w:ascii="Times New Roman" w:hAnsi="Times New Roman"/>
          <w:b/>
          <w:sz w:val="24"/>
          <w:szCs w:val="24"/>
          <w:lang w:val="bg-BG"/>
        </w:rPr>
        <w:t>ВАЖНО</w:t>
      </w:r>
      <w:r w:rsidR="00CB7F7E" w:rsidRPr="00960BE3">
        <w:rPr>
          <w:rFonts w:ascii="Times New Roman" w:hAnsi="Times New Roman"/>
          <w:b/>
          <w:sz w:val="24"/>
          <w:szCs w:val="24"/>
          <w:lang w:val="bg-BG"/>
        </w:rPr>
        <w:t xml:space="preserve">: </w:t>
      </w:r>
      <w:r w:rsidRPr="00960BE3">
        <w:rPr>
          <w:rFonts w:ascii="Times New Roman" w:hAnsi="Times New Roman"/>
          <w:sz w:val="24"/>
          <w:szCs w:val="24"/>
          <w:lang w:val="bg-BG"/>
        </w:rPr>
        <w:t xml:space="preserve">Когато дадено предприятие упражнява едновременно дейност в секторите по букви А) или </w:t>
      </w:r>
      <w:r w:rsidR="00014C64" w:rsidRPr="00960BE3">
        <w:rPr>
          <w:rFonts w:ascii="Times New Roman" w:hAnsi="Times New Roman"/>
          <w:sz w:val="24"/>
          <w:szCs w:val="24"/>
          <w:lang w:val="bg-BG"/>
        </w:rPr>
        <w:t>Б</w:t>
      </w:r>
      <w:r w:rsidRPr="00960BE3">
        <w:rPr>
          <w:rFonts w:ascii="Times New Roman" w:hAnsi="Times New Roman"/>
          <w:sz w:val="24"/>
          <w:szCs w:val="24"/>
          <w:lang w:val="bg-BG"/>
        </w:rPr>
        <w:t xml:space="preserve">), и кандидатства за дейности попадащи в допустимите сектори на обхванати от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 г., безвъзмездната помощ по настоящата процедура се предоставя само за дейностите допустими от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 като предприятието – краен получател следва да води отделна счетоводна отчетност, която да гарантира отделяне на дейностите и/или разграничаване на разходите, така че дейностите в горепосочените сектори по букви А) и </w:t>
      </w:r>
      <w:r w:rsidR="00014C64" w:rsidRPr="00960BE3">
        <w:rPr>
          <w:rFonts w:ascii="Times New Roman" w:hAnsi="Times New Roman"/>
          <w:sz w:val="24"/>
          <w:szCs w:val="24"/>
          <w:lang w:val="bg-BG"/>
        </w:rPr>
        <w:t>Б</w:t>
      </w:r>
      <w:r w:rsidRPr="00960BE3">
        <w:rPr>
          <w:rFonts w:ascii="Times New Roman" w:hAnsi="Times New Roman"/>
          <w:sz w:val="24"/>
          <w:szCs w:val="24"/>
          <w:lang w:val="bg-BG"/>
        </w:rPr>
        <w:t xml:space="preserve">) да не се ползват от безвъзмездната помощ, предоставена по настоящата процедура. </w:t>
      </w:r>
    </w:p>
    <w:p w14:paraId="79B7E701" w14:textId="76EE5B9B" w:rsidR="00C163D5" w:rsidRPr="00960BE3" w:rsidRDefault="0056059E"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Помощта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xml:space="preserve">, предоставена съгласно Регламент (ЕС) № </w:t>
      </w:r>
      <w:r w:rsidR="007258DC" w:rsidRPr="00960BE3">
        <w:rPr>
          <w:rFonts w:ascii="Times New Roman" w:hAnsi="Times New Roman"/>
          <w:sz w:val="24"/>
          <w:szCs w:val="24"/>
          <w:lang w:val="bg-BG"/>
        </w:rPr>
        <w:t>2023/2831</w:t>
      </w:r>
      <w:r w:rsidR="00E90981">
        <w:rPr>
          <w:rFonts w:ascii="Times New Roman" w:hAnsi="Times New Roman"/>
          <w:sz w:val="24"/>
          <w:szCs w:val="24"/>
          <w:lang w:val="bg-BG"/>
        </w:rPr>
        <w:t xml:space="preserve"> </w:t>
      </w:r>
      <w:r w:rsidR="00E90981" w:rsidRPr="00E90981">
        <w:rPr>
          <w:rFonts w:ascii="Times New Roman" w:hAnsi="Times New Roman"/>
          <w:sz w:val="24"/>
          <w:szCs w:val="24"/>
          <w:lang w:val="bg-BG"/>
        </w:rPr>
        <w:t>и</w:t>
      </w:r>
      <w:r w:rsidRPr="00960BE3">
        <w:rPr>
          <w:rFonts w:ascii="Times New Roman" w:hAnsi="Times New Roman"/>
          <w:sz w:val="24"/>
          <w:szCs w:val="24"/>
          <w:lang w:val="bg-BG"/>
        </w:rPr>
        <w:t xml:space="preserve">, може да се </w:t>
      </w:r>
      <w:r w:rsidR="00AC1C29" w:rsidRPr="00960BE3">
        <w:rPr>
          <w:rFonts w:ascii="Times New Roman" w:hAnsi="Times New Roman"/>
          <w:sz w:val="24"/>
          <w:szCs w:val="24"/>
          <w:lang w:val="bg-BG"/>
        </w:rPr>
        <w:t xml:space="preserve">натрупва </w:t>
      </w:r>
      <w:r w:rsidRPr="00960BE3">
        <w:rPr>
          <w:rFonts w:ascii="Times New Roman" w:hAnsi="Times New Roman"/>
          <w:sz w:val="24"/>
          <w:szCs w:val="24"/>
          <w:lang w:val="bg-BG"/>
        </w:rPr>
        <w:t xml:space="preserve">с помощ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xml:space="preserve">, предоставена съгласно Регламент (ЕС) № </w:t>
      </w:r>
      <w:r w:rsidR="007C30CD" w:rsidRPr="00960BE3">
        <w:rPr>
          <w:rFonts w:ascii="Times New Roman" w:hAnsi="Times New Roman"/>
          <w:sz w:val="24"/>
          <w:szCs w:val="24"/>
          <w:lang w:val="bg-BG"/>
        </w:rPr>
        <w:t>2023/2832</w:t>
      </w:r>
      <w:r w:rsidRPr="00960BE3">
        <w:rPr>
          <w:rFonts w:ascii="Times New Roman" w:hAnsi="Times New Roman"/>
          <w:sz w:val="24"/>
          <w:szCs w:val="24"/>
          <w:lang w:val="bg-BG"/>
        </w:rPr>
        <w:t xml:space="preserve"> на Комисията относно прилагането на членове 107 и 108 от Договора за функционирането на Европейския съюз към помощ</w:t>
      </w:r>
      <w:r w:rsidR="007C30CD" w:rsidRPr="00960BE3">
        <w:rPr>
          <w:rFonts w:ascii="Times New Roman" w:hAnsi="Times New Roman"/>
          <w:sz w:val="24"/>
          <w:szCs w:val="24"/>
          <w:lang w:val="bg-BG"/>
        </w:rPr>
        <w:t>та</w:t>
      </w:r>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за предприятия, предоставящи усули от общ икономически интерес (</w:t>
      </w:r>
      <w:r w:rsidR="007C30CD" w:rsidRPr="00960BE3">
        <w:rPr>
          <w:rFonts w:ascii="Times New Roman" w:hAnsi="Times New Roman"/>
          <w:sz w:val="24"/>
          <w:szCs w:val="24"/>
          <w:lang w:val="bg-BG"/>
        </w:rPr>
        <w:t>ОВ L, 2023/2832, 15.12.2023 г.</w:t>
      </w:r>
      <w:r w:rsidRPr="00960BE3">
        <w:rPr>
          <w:rFonts w:ascii="Times New Roman" w:hAnsi="Times New Roman"/>
          <w:sz w:val="24"/>
          <w:szCs w:val="24"/>
          <w:lang w:val="bg-BG"/>
        </w:rPr>
        <w:t>)</w:t>
      </w:r>
      <w:r w:rsidR="003361D2" w:rsidRPr="00960BE3">
        <w:rPr>
          <w:rFonts w:ascii="Times New Roman" w:hAnsi="Times New Roman"/>
          <w:sz w:val="24"/>
          <w:szCs w:val="24"/>
          <w:lang w:val="bg-BG"/>
        </w:rPr>
        <w:t>,</w:t>
      </w:r>
      <w:r w:rsidRPr="00960BE3">
        <w:rPr>
          <w:rFonts w:ascii="Times New Roman" w:hAnsi="Times New Roman"/>
          <w:sz w:val="24"/>
          <w:szCs w:val="24"/>
          <w:lang w:val="bg-BG"/>
        </w:rPr>
        <w:t xml:space="preserve"> </w:t>
      </w:r>
      <w:r w:rsidR="007747F0" w:rsidRPr="00E90981">
        <w:rPr>
          <w:rFonts w:ascii="Times New Roman" w:hAnsi="Times New Roman"/>
          <w:sz w:val="24"/>
          <w:szCs w:val="24"/>
          <w:lang w:val="bg-BG"/>
        </w:rPr>
        <w:t>Регламент (ЕС) 1407/2013</w:t>
      </w:r>
      <w:r w:rsidR="007747F0">
        <w:rPr>
          <w:rFonts w:ascii="Times New Roman" w:hAnsi="Times New Roman"/>
          <w:sz w:val="24"/>
          <w:szCs w:val="24"/>
          <w:lang w:val="bg-BG"/>
        </w:rPr>
        <w:t xml:space="preserve"> </w:t>
      </w:r>
      <w:r w:rsidR="007747F0" w:rsidRPr="00960BE3">
        <w:rPr>
          <w:rFonts w:ascii="Times New Roman" w:hAnsi="Times New Roman"/>
          <w:sz w:val="24"/>
          <w:szCs w:val="24"/>
          <w:lang w:val="bg-BG"/>
        </w:rPr>
        <w:t>на Комисията </w:t>
      </w:r>
      <w:r w:rsidR="007747F0">
        <w:rPr>
          <w:rFonts w:ascii="Times New Roman" w:hAnsi="Times New Roman"/>
          <w:sz w:val="24"/>
          <w:szCs w:val="24"/>
          <w:lang w:val="bg-BG"/>
        </w:rPr>
        <w:t xml:space="preserve">от </w:t>
      </w:r>
      <w:r w:rsidR="007747F0" w:rsidRPr="007747F0">
        <w:rPr>
          <w:rFonts w:ascii="Times New Roman" w:hAnsi="Times New Roman"/>
          <w:sz w:val="24"/>
          <w:szCs w:val="24"/>
          <w:lang w:val="bg-BG"/>
        </w:rPr>
        <w:t xml:space="preserve">18 декември 2013 година относно прилагането на членове 107 и 108 от Договора за функционирането на Европейския съюз към помощта </w:t>
      </w:r>
      <w:proofErr w:type="spellStart"/>
      <w:r w:rsidR="007747F0" w:rsidRPr="007747F0">
        <w:rPr>
          <w:rFonts w:ascii="Times New Roman" w:hAnsi="Times New Roman"/>
          <w:sz w:val="24"/>
          <w:szCs w:val="24"/>
          <w:lang w:val="bg-BG"/>
        </w:rPr>
        <w:t>de</w:t>
      </w:r>
      <w:proofErr w:type="spellEnd"/>
      <w:r w:rsidR="007747F0" w:rsidRPr="007747F0">
        <w:rPr>
          <w:rFonts w:ascii="Times New Roman" w:hAnsi="Times New Roman"/>
          <w:sz w:val="24"/>
          <w:szCs w:val="24"/>
          <w:lang w:val="bg-BG"/>
        </w:rPr>
        <w:t xml:space="preserve"> </w:t>
      </w:r>
      <w:proofErr w:type="spellStart"/>
      <w:r w:rsidR="007747F0" w:rsidRPr="007747F0">
        <w:rPr>
          <w:rFonts w:ascii="Times New Roman" w:hAnsi="Times New Roman"/>
          <w:sz w:val="24"/>
          <w:szCs w:val="24"/>
          <w:lang w:val="bg-BG"/>
        </w:rPr>
        <w:t>minimis</w:t>
      </w:r>
      <w:proofErr w:type="spellEnd"/>
      <w:r w:rsidR="007747F0" w:rsidRPr="007747F0">
        <w:rPr>
          <w:rFonts w:ascii="Times New Roman" w:hAnsi="Times New Roman"/>
          <w:sz w:val="24"/>
          <w:szCs w:val="24"/>
          <w:lang w:val="bg-BG"/>
        </w:rPr>
        <w:t xml:space="preserve"> </w:t>
      </w:r>
      <w:r w:rsidR="007747F0" w:rsidRPr="00960BE3">
        <w:rPr>
          <w:rFonts w:ascii="Times New Roman" w:hAnsi="Times New Roman"/>
          <w:sz w:val="24"/>
          <w:szCs w:val="24"/>
          <w:lang w:val="bg-BG"/>
        </w:rPr>
        <w:t xml:space="preserve">(ОВ L 352, 24.12.2013 г., стр. </w:t>
      </w:r>
      <w:r w:rsidR="007747F0" w:rsidRPr="007747F0">
        <w:rPr>
          <w:rFonts w:ascii="Times New Roman" w:hAnsi="Times New Roman"/>
          <w:sz w:val="24"/>
          <w:szCs w:val="24"/>
          <w:lang w:val="bg-BG"/>
        </w:rPr>
        <w:t>1–8</w:t>
      </w:r>
      <w:r w:rsidR="007747F0" w:rsidRPr="00960BE3">
        <w:rPr>
          <w:rFonts w:ascii="Times New Roman" w:hAnsi="Times New Roman"/>
          <w:sz w:val="24"/>
          <w:szCs w:val="24"/>
          <w:lang w:val="bg-BG"/>
        </w:rPr>
        <w:t xml:space="preserve">)  </w:t>
      </w:r>
      <w:r w:rsidR="003361D2" w:rsidRPr="00960BE3">
        <w:rPr>
          <w:rFonts w:ascii="Times New Roman" w:hAnsi="Times New Roman"/>
          <w:sz w:val="24"/>
          <w:szCs w:val="24"/>
          <w:lang w:val="bg-BG"/>
        </w:rPr>
        <w:t xml:space="preserve">Регламент (ЕС) № 1408/2013 на Комисията относно прилагането на членове 107 и 108 от Договора за функционирането на Европейския съюз към помощта </w:t>
      </w:r>
      <w:proofErr w:type="spellStart"/>
      <w:r w:rsidR="003361D2" w:rsidRPr="00960BE3">
        <w:rPr>
          <w:rFonts w:ascii="Times New Roman" w:hAnsi="Times New Roman"/>
          <w:sz w:val="24"/>
          <w:szCs w:val="24"/>
          <w:lang w:val="bg-BG"/>
        </w:rPr>
        <w:t>de</w:t>
      </w:r>
      <w:proofErr w:type="spellEnd"/>
      <w:r w:rsidR="003361D2" w:rsidRPr="00960BE3">
        <w:rPr>
          <w:rFonts w:ascii="Times New Roman" w:hAnsi="Times New Roman"/>
          <w:sz w:val="24"/>
          <w:szCs w:val="24"/>
          <w:lang w:val="bg-BG"/>
        </w:rPr>
        <w:t xml:space="preserve"> </w:t>
      </w:r>
      <w:proofErr w:type="spellStart"/>
      <w:r w:rsidR="003361D2" w:rsidRPr="00960BE3">
        <w:rPr>
          <w:rFonts w:ascii="Times New Roman" w:hAnsi="Times New Roman"/>
          <w:sz w:val="24"/>
          <w:szCs w:val="24"/>
          <w:lang w:val="bg-BG"/>
        </w:rPr>
        <w:t>minimis</w:t>
      </w:r>
      <w:proofErr w:type="spellEnd"/>
      <w:r w:rsidR="003361D2" w:rsidRPr="00960BE3">
        <w:rPr>
          <w:rFonts w:ascii="Times New Roman" w:hAnsi="Times New Roman"/>
          <w:sz w:val="24"/>
          <w:szCs w:val="24"/>
          <w:lang w:val="bg-BG"/>
        </w:rPr>
        <w:t xml:space="preserve"> в селскостопанския сектор (ОВ L 352, 24.12.2013 г., стр. 9) </w:t>
      </w:r>
      <w:r w:rsidRPr="00960BE3">
        <w:rPr>
          <w:rFonts w:ascii="Times New Roman" w:hAnsi="Times New Roman"/>
          <w:sz w:val="24"/>
          <w:szCs w:val="24"/>
          <w:lang w:val="bg-BG"/>
        </w:rPr>
        <w:t>и</w:t>
      </w:r>
      <w:r w:rsidR="00C163D5" w:rsidRPr="00960BE3">
        <w:rPr>
          <w:rFonts w:ascii="Times New Roman" w:hAnsi="Times New Roman"/>
          <w:sz w:val="24"/>
          <w:szCs w:val="24"/>
          <w:lang w:val="bg-BG"/>
        </w:rPr>
        <w:t xml:space="preserve"> Регламент (ЕС) № 717/2014 на Комисията от 27 </w:t>
      </w:r>
      <w:r w:rsidR="00C163D5" w:rsidRPr="00960BE3">
        <w:rPr>
          <w:rFonts w:ascii="Times New Roman" w:hAnsi="Times New Roman"/>
          <w:sz w:val="24"/>
          <w:szCs w:val="24"/>
          <w:lang w:val="bg-BG"/>
        </w:rPr>
        <w:lastRenderedPageBreak/>
        <w:t xml:space="preserve">юни 2014 година относно прилагането на членове 107 и 108 от Договора за функционирането на Европейския съюз към помощта </w:t>
      </w:r>
      <w:proofErr w:type="spellStart"/>
      <w:r w:rsidR="00C163D5" w:rsidRPr="00960BE3">
        <w:rPr>
          <w:rFonts w:ascii="Times New Roman" w:hAnsi="Times New Roman"/>
          <w:sz w:val="24"/>
          <w:szCs w:val="24"/>
          <w:lang w:val="bg-BG"/>
        </w:rPr>
        <w:t>de</w:t>
      </w:r>
      <w:proofErr w:type="spellEnd"/>
      <w:r w:rsidR="00C163D5" w:rsidRPr="00960BE3">
        <w:rPr>
          <w:rFonts w:ascii="Times New Roman" w:hAnsi="Times New Roman"/>
          <w:sz w:val="24"/>
          <w:szCs w:val="24"/>
          <w:lang w:val="bg-BG"/>
        </w:rPr>
        <w:t xml:space="preserve"> </w:t>
      </w:r>
      <w:proofErr w:type="spellStart"/>
      <w:r w:rsidR="00C163D5" w:rsidRPr="00960BE3">
        <w:rPr>
          <w:rFonts w:ascii="Times New Roman" w:hAnsi="Times New Roman"/>
          <w:sz w:val="24"/>
          <w:szCs w:val="24"/>
          <w:lang w:val="bg-BG"/>
        </w:rPr>
        <w:t>minimis</w:t>
      </w:r>
      <w:proofErr w:type="spellEnd"/>
      <w:r w:rsidR="00C163D5" w:rsidRPr="00960BE3">
        <w:rPr>
          <w:rFonts w:ascii="Times New Roman" w:hAnsi="Times New Roman"/>
          <w:sz w:val="24"/>
          <w:szCs w:val="24"/>
          <w:lang w:val="bg-BG"/>
        </w:rPr>
        <w:t xml:space="preserve"> в сектора на рибарството и </w:t>
      </w:r>
      <w:proofErr w:type="spellStart"/>
      <w:r w:rsidR="00C163D5" w:rsidRPr="00960BE3">
        <w:rPr>
          <w:rFonts w:ascii="Times New Roman" w:hAnsi="Times New Roman"/>
          <w:sz w:val="24"/>
          <w:szCs w:val="24"/>
          <w:lang w:val="bg-BG"/>
        </w:rPr>
        <w:t>аквакултурите</w:t>
      </w:r>
      <w:proofErr w:type="spellEnd"/>
      <w:r w:rsidR="00C163D5" w:rsidRPr="00960BE3">
        <w:rPr>
          <w:rFonts w:ascii="Times New Roman" w:hAnsi="Times New Roman"/>
          <w:sz w:val="24"/>
          <w:szCs w:val="24"/>
          <w:lang w:val="bg-BG"/>
        </w:rPr>
        <w:t xml:space="preserve"> (ОВ L 190 от 28.06.2014 г.) до съответния размер, определен в чл. 3, ал. 2 на Регламент</w:t>
      </w:r>
      <w:r w:rsidR="00014C64" w:rsidRPr="00960BE3">
        <w:rPr>
          <w:rFonts w:ascii="Times New Roman" w:hAnsi="Times New Roman"/>
          <w:sz w:val="24"/>
          <w:szCs w:val="24"/>
          <w:lang w:val="bg-BG"/>
        </w:rPr>
        <w:t xml:space="preserve"> (ЕС) № </w:t>
      </w:r>
      <w:r w:rsidR="007258DC" w:rsidRPr="00960BE3">
        <w:rPr>
          <w:rFonts w:ascii="Times New Roman" w:hAnsi="Times New Roman"/>
          <w:sz w:val="24"/>
          <w:szCs w:val="24"/>
          <w:lang w:val="bg-BG"/>
        </w:rPr>
        <w:t>2023/2831</w:t>
      </w:r>
      <w:r w:rsidR="00C163D5" w:rsidRPr="00960BE3">
        <w:rPr>
          <w:rFonts w:ascii="Times New Roman" w:hAnsi="Times New Roman"/>
          <w:sz w:val="24"/>
          <w:szCs w:val="24"/>
          <w:lang w:val="bg-BG"/>
        </w:rPr>
        <w:t xml:space="preserve">, като натрупването на минималните помощи е по вид дейности до съответния праг за конкретния вид дейност. В случаите на предприятия, които са в обхвата на Регламент (ЕС) </w:t>
      </w:r>
      <w:r w:rsidR="007C30CD" w:rsidRPr="00960BE3">
        <w:rPr>
          <w:rFonts w:ascii="Times New Roman" w:hAnsi="Times New Roman"/>
          <w:sz w:val="24"/>
          <w:szCs w:val="24"/>
          <w:lang w:val="bg-BG"/>
        </w:rPr>
        <w:t>2023/2832</w:t>
      </w:r>
      <w:r w:rsidR="00C163D5" w:rsidRPr="00960BE3">
        <w:rPr>
          <w:rFonts w:ascii="Times New Roman" w:hAnsi="Times New Roman"/>
          <w:sz w:val="24"/>
          <w:szCs w:val="24"/>
          <w:lang w:val="bg-BG"/>
        </w:rPr>
        <w:t>г.</w:t>
      </w:r>
      <w:r w:rsidRPr="00960BE3">
        <w:rPr>
          <w:rFonts w:ascii="Times New Roman" w:hAnsi="Times New Roman"/>
          <w:sz w:val="24"/>
          <w:szCs w:val="24"/>
          <w:lang w:val="bg-BG"/>
        </w:rPr>
        <w:t>,</w:t>
      </w:r>
      <w:r w:rsidR="00C163D5" w:rsidRPr="00960BE3">
        <w:rPr>
          <w:rFonts w:ascii="Times New Roman" w:hAnsi="Times New Roman"/>
          <w:sz w:val="24"/>
          <w:szCs w:val="24"/>
          <w:lang w:val="bg-BG"/>
        </w:rPr>
        <w:t xml:space="preserve"> приложимият праг за натрупване на минималната помощ е до </w:t>
      </w:r>
      <w:r w:rsidR="007C30CD" w:rsidRPr="00960BE3">
        <w:rPr>
          <w:rFonts w:ascii="Times New Roman" w:hAnsi="Times New Roman"/>
          <w:sz w:val="24"/>
          <w:szCs w:val="24"/>
          <w:lang w:val="bg-BG"/>
        </w:rPr>
        <w:t>7</w:t>
      </w:r>
      <w:r w:rsidR="00C163D5" w:rsidRPr="00960BE3">
        <w:rPr>
          <w:rFonts w:ascii="Times New Roman" w:hAnsi="Times New Roman"/>
          <w:sz w:val="24"/>
          <w:szCs w:val="24"/>
          <w:lang w:val="bg-BG"/>
        </w:rPr>
        <w:t xml:space="preserve">50 000 евро. </w:t>
      </w:r>
    </w:p>
    <w:p w14:paraId="12E0991E" w14:textId="09B4FBE5" w:rsidR="003361D2" w:rsidRPr="00960BE3" w:rsidRDefault="00C163D5" w:rsidP="00727644">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Помощта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xml:space="preserve"> не се </w:t>
      </w:r>
      <w:r w:rsidR="003361D2" w:rsidRPr="00960BE3">
        <w:rPr>
          <w:rFonts w:ascii="Times New Roman" w:hAnsi="Times New Roman"/>
          <w:sz w:val="24"/>
          <w:szCs w:val="24"/>
          <w:lang w:val="bg-BG"/>
        </w:rPr>
        <w:t xml:space="preserve">натрупва </w:t>
      </w:r>
      <w:r w:rsidRPr="00960BE3">
        <w:rPr>
          <w:rFonts w:ascii="Times New Roman" w:hAnsi="Times New Roman"/>
          <w:sz w:val="24"/>
          <w:szCs w:val="24"/>
          <w:lang w:val="bg-BG"/>
        </w:rPr>
        <w:t xml:space="preserve">с държавна помощ, отпусната за същите допустими разходи или с държавна помощ за същата мярка за </w:t>
      </w:r>
      <w:r w:rsidR="003361D2" w:rsidRPr="00960BE3">
        <w:rPr>
          <w:rFonts w:ascii="Times New Roman" w:hAnsi="Times New Roman"/>
          <w:sz w:val="24"/>
          <w:szCs w:val="24"/>
          <w:lang w:val="bg-BG"/>
        </w:rPr>
        <w:t xml:space="preserve">рисково </w:t>
      </w:r>
      <w:r w:rsidRPr="00960BE3">
        <w:rPr>
          <w:rFonts w:ascii="Times New Roman" w:hAnsi="Times New Roman"/>
          <w:sz w:val="24"/>
          <w:szCs w:val="24"/>
          <w:lang w:val="bg-BG"/>
        </w:rPr>
        <w:t xml:space="preserve">финансиране , ако  това </w:t>
      </w:r>
      <w:r w:rsidR="003361D2" w:rsidRPr="00960BE3">
        <w:rPr>
          <w:rFonts w:ascii="Times New Roman" w:hAnsi="Times New Roman"/>
          <w:sz w:val="24"/>
          <w:szCs w:val="24"/>
          <w:lang w:val="bg-BG"/>
        </w:rPr>
        <w:t xml:space="preserve">натрупване би довело до надвишаване на </w:t>
      </w:r>
      <w:r w:rsidRPr="00960BE3">
        <w:rPr>
          <w:rFonts w:ascii="Times New Roman" w:hAnsi="Times New Roman"/>
          <w:sz w:val="24"/>
          <w:szCs w:val="24"/>
          <w:lang w:val="bg-BG"/>
        </w:rPr>
        <w:t xml:space="preserve"> най-високия</w:t>
      </w:r>
      <w:r w:rsidR="00C172CE" w:rsidRPr="00960BE3">
        <w:rPr>
          <w:rFonts w:ascii="Times New Roman" w:hAnsi="Times New Roman"/>
          <w:sz w:val="24"/>
          <w:szCs w:val="24"/>
          <w:lang w:val="bg-BG"/>
        </w:rPr>
        <w:t xml:space="preserve"> </w:t>
      </w:r>
      <w:r w:rsidR="003361D2" w:rsidRPr="00960BE3">
        <w:rPr>
          <w:rFonts w:ascii="Times New Roman" w:hAnsi="Times New Roman"/>
          <w:sz w:val="24"/>
          <w:szCs w:val="24"/>
          <w:lang w:val="bg-BG"/>
        </w:rPr>
        <w:t>съответен</w:t>
      </w:r>
      <w:r w:rsidRPr="00960BE3">
        <w:rPr>
          <w:rFonts w:ascii="Times New Roman" w:hAnsi="Times New Roman"/>
          <w:sz w:val="24"/>
          <w:szCs w:val="24"/>
          <w:lang w:val="bg-BG"/>
        </w:rPr>
        <w:t xml:space="preserve"> интензитет на помощта или размер на помощта, определен</w:t>
      </w:r>
      <w:r w:rsidR="003361D2" w:rsidRPr="00960BE3">
        <w:rPr>
          <w:rFonts w:ascii="Times New Roman" w:hAnsi="Times New Roman"/>
          <w:sz w:val="24"/>
          <w:szCs w:val="24"/>
          <w:lang w:val="bg-BG"/>
        </w:rPr>
        <w:t>и за</w:t>
      </w:r>
      <w:r w:rsidRPr="00960BE3">
        <w:rPr>
          <w:rFonts w:ascii="Times New Roman" w:hAnsi="Times New Roman"/>
          <w:sz w:val="24"/>
          <w:szCs w:val="24"/>
          <w:lang w:val="bg-BG"/>
        </w:rPr>
        <w:t xml:space="preserve"> конкретните обстоятелства за всеки отделен случай с регламент за групово освобождаване или с решение, приети от Комисията.</w:t>
      </w:r>
      <w:r w:rsidR="003361D2" w:rsidRPr="00960BE3">
        <w:rPr>
          <w:rFonts w:ascii="Times New Roman" w:hAnsi="Times New Roman"/>
          <w:sz w:val="24"/>
          <w:szCs w:val="24"/>
          <w:lang w:val="bg-BG"/>
        </w:rPr>
        <w:t xml:space="preserve"> Помощ </w:t>
      </w:r>
      <w:proofErr w:type="spellStart"/>
      <w:r w:rsidR="003361D2" w:rsidRPr="00960BE3">
        <w:rPr>
          <w:rFonts w:ascii="Times New Roman" w:hAnsi="Times New Roman"/>
          <w:i/>
          <w:iCs/>
          <w:sz w:val="24"/>
          <w:szCs w:val="24"/>
          <w:lang w:val="bg-BG"/>
        </w:rPr>
        <w:t>de</w:t>
      </w:r>
      <w:proofErr w:type="spellEnd"/>
      <w:r w:rsidR="003361D2" w:rsidRPr="00960BE3">
        <w:rPr>
          <w:rFonts w:ascii="Times New Roman" w:hAnsi="Times New Roman"/>
          <w:i/>
          <w:iCs/>
          <w:sz w:val="24"/>
          <w:szCs w:val="24"/>
          <w:lang w:val="bg-BG"/>
        </w:rPr>
        <w:t xml:space="preserve"> </w:t>
      </w:r>
      <w:proofErr w:type="spellStart"/>
      <w:r w:rsidR="003361D2" w:rsidRPr="00960BE3">
        <w:rPr>
          <w:rFonts w:ascii="Times New Roman" w:hAnsi="Times New Roman"/>
          <w:i/>
          <w:iCs/>
          <w:sz w:val="24"/>
          <w:szCs w:val="24"/>
          <w:lang w:val="bg-BG"/>
        </w:rPr>
        <w:t>minimis</w:t>
      </w:r>
      <w:proofErr w:type="spellEnd"/>
      <w:r w:rsidR="003361D2" w:rsidRPr="00960BE3">
        <w:rPr>
          <w:rFonts w:ascii="Times New Roman" w:hAnsi="Times New Roman"/>
          <w:sz w:val="24"/>
          <w:szCs w:val="24"/>
          <w:lang w:val="bg-BG"/>
        </w:rPr>
        <w:t>,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12C4961E" w14:textId="6AADF838"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В случай че се установи надвишаване на максимално допустимия праг по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 </w:t>
      </w:r>
      <w:r w:rsidR="0052725B" w:rsidRPr="00960BE3">
        <w:rPr>
          <w:rFonts w:ascii="Times New Roman" w:hAnsi="Times New Roman"/>
          <w:sz w:val="24"/>
          <w:szCs w:val="24"/>
          <w:lang w:val="bg-BG"/>
        </w:rPr>
        <w:t>ЕЦИХ</w:t>
      </w:r>
      <w:r w:rsidRPr="00960BE3">
        <w:rPr>
          <w:rFonts w:ascii="Times New Roman" w:hAnsi="Times New Roman"/>
          <w:sz w:val="24"/>
          <w:szCs w:val="24"/>
          <w:lang w:val="bg-BG"/>
        </w:rPr>
        <w:t xml:space="preserve"> ще </w:t>
      </w:r>
      <w:r w:rsidR="0052725B" w:rsidRPr="00960BE3">
        <w:rPr>
          <w:rFonts w:ascii="Times New Roman" w:hAnsi="Times New Roman"/>
          <w:sz w:val="24"/>
          <w:szCs w:val="24"/>
          <w:lang w:val="bg-BG"/>
        </w:rPr>
        <w:t>ограничи услугите, които ще предостави до допустимия праг за конкретното предприятие</w:t>
      </w:r>
      <w:r w:rsidRPr="00960BE3">
        <w:rPr>
          <w:rFonts w:ascii="Times New Roman" w:hAnsi="Times New Roman"/>
          <w:sz w:val="24"/>
          <w:szCs w:val="24"/>
          <w:lang w:val="bg-BG"/>
        </w:rPr>
        <w:t xml:space="preserve"> получател</w:t>
      </w:r>
      <w:r w:rsidR="0052725B" w:rsidRPr="00960BE3">
        <w:rPr>
          <w:rFonts w:ascii="Times New Roman" w:hAnsi="Times New Roman"/>
          <w:sz w:val="24"/>
          <w:szCs w:val="24"/>
          <w:lang w:val="bg-BG"/>
        </w:rPr>
        <w:t xml:space="preserve"> на услугата</w:t>
      </w:r>
      <w:r w:rsidRPr="00960BE3">
        <w:rPr>
          <w:rFonts w:ascii="Times New Roman" w:hAnsi="Times New Roman"/>
          <w:sz w:val="24"/>
          <w:szCs w:val="24"/>
          <w:lang w:val="bg-BG"/>
        </w:rPr>
        <w:t>.</w:t>
      </w:r>
    </w:p>
    <w:p w14:paraId="1ABFBBFE"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Данните за получените предходни минимални помощи следва да бъдат надлежно посочени от предприятието</w:t>
      </w:r>
      <w:r w:rsidR="0052725B" w:rsidRPr="00960BE3">
        <w:rPr>
          <w:rFonts w:ascii="Times New Roman" w:hAnsi="Times New Roman"/>
          <w:sz w:val="24"/>
          <w:szCs w:val="24"/>
          <w:lang w:val="bg-BG"/>
        </w:rPr>
        <w:t>, което заявява услуги от ЕЦИХ</w:t>
      </w:r>
      <w:r w:rsidRPr="00960BE3">
        <w:rPr>
          <w:rFonts w:ascii="Times New Roman" w:hAnsi="Times New Roman"/>
          <w:sz w:val="24"/>
          <w:szCs w:val="24"/>
          <w:lang w:val="bg-BG"/>
        </w:rPr>
        <w:t xml:space="preserve"> в Декларация за получените минимални помощи. </w:t>
      </w:r>
    </w:p>
    <w:p w14:paraId="489BB080" w14:textId="53EA82AB"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Помощта </w:t>
      </w:r>
      <w:proofErr w:type="spellStart"/>
      <w:r w:rsidRPr="00960BE3">
        <w:rPr>
          <w:rFonts w:ascii="Times New Roman" w:hAnsi="Times New Roman"/>
          <w:sz w:val="24"/>
          <w:szCs w:val="24"/>
          <w:lang w:val="bg-BG"/>
        </w:rPr>
        <w:t>de</w:t>
      </w:r>
      <w:proofErr w:type="spellEnd"/>
      <w:r w:rsidRPr="00960BE3">
        <w:rPr>
          <w:rFonts w:ascii="Times New Roman" w:hAnsi="Times New Roman"/>
          <w:sz w:val="24"/>
          <w:szCs w:val="24"/>
          <w:lang w:val="bg-BG"/>
        </w:rPr>
        <w:t xml:space="preserve"> </w:t>
      </w:r>
      <w:proofErr w:type="spellStart"/>
      <w:r w:rsidRPr="00960BE3">
        <w:rPr>
          <w:rFonts w:ascii="Times New Roman" w:hAnsi="Times New Roman"/>
          <w:sz w:val="24"/>
          <w:szCs w:val="24"/>
          <w:lang w:val="bg-BG"/>
        </w:rPr>
        <w:t>minimis</w:t>
      </w:r>
      <w:proofErr w:type="spellEnd"/>
      <w:r w:rsidRPr="00960BE3">
        <w:rPr>
          <w:rFonts w:ascii="Times New Roman" w:hAnsi="Times New Roman"/>
          <w:sz w:val="24"/>
          <w:szCs w:val="24"/>
          <w:lang w:val="bg-BG"/>
        </w:rPr>
        <w:t xml:space="preserve"> се смята за отпусната от момента на </w:t>
      </w:r>
      <w:r w:rsidR="00AA42C5" w:rsidRPr="00960BE3">
        <w:rPr>
          <w:rFonts w:ascii="Times New Roman" w:hAnsi="Times New Roman"/>
          <w:sz w:val="24"/>
          <w:szCs w:val="24"/>
          <w:lang w:val="bg-BG"/>
        </w:rPr>
        <w:t>писмена договореност между</w:t>
      </w:r>
      <w:r w:rsidRPr="00960BE3">
        <w:rPr>
          <w:rFonts w:ascii="Times New Roman" w:hAnsi="Times New Roman"/>
          <w:sz w:val="24"/>
          <w:szCs w:val="24"/>
          <w:lang w:val="bg-BG"/>
        </w:rPr>
        <w:t xml:space="preserve"> </w:t>
      </w:r>
      <w:r w:rsidR="0052725B" w:rsidRPr="00960BE3">
        <w:rPr>
          <w:rFonts w:ascii="Times New Roman" w:hAnsi="Times New Roman"/>
          <w:sz w:val="24"/>
          <w:szCs w:val="24"/>
          <w:lang w:val="bg-BG"/>
        </w:rPr>
        <w:t>ЕЦИХ</w:t>
      </w:r>
      <w:r w:rsidRPr="00960BE3">
        <w:rPr>
          <w:rFonts w:ascii="Times New Roman" w:hAnsi="Times New Roman"/>
          <w:sz w:val="24"/>
          <w:szCs w:val="24"/>
          <w:lang w:val="bg-BG"/>
        </w:rPr>
        <w:t xml:space="preserve"> и предприятието – краен получател</w:t>
      </w:r>
      <w:r w:rsidR="00014C64" w:rsidRPr="00960BE3">
        <w:rPr>
          <w:rFonts w:ascii="Times New Roman" w:hAnsi="Times New Roman"/>
          <w:sz w:val="24"/>
          <w:szCs w:val="24"/>
          <w:lang w:val="bg-BG"/>
        </w:rPr>
        <w:t xml:space="preserve"> на помощ</w:t>
      </w:r>
      <w:r w:rsidRPr="00960BE3">
        <w:rPr>
          <w:rFonts w:ascii="Times New Roman" w:hAnsi="Times New Roman"/>
          <w:sz w:val="24"/>
          <w:szCs w:val="24"/>
          <w:lang w:val="bg-BG"/>
        </w:rPr>
        <w:t xml:space="preserve">, независимо от датата на </w:t>
      </w:r>
      <w:r w:rsidR="0052725B" w:rsidRPr="00960BE3">
        <w:rPr>
          <w:rFonts w:ascii="Times New Roman" w:hAnsi="Times New Roman"/>
          <w:sz w:val="24"/>
          <w:szCs w:val="24"/>
          <w:lang w:val="bg-BG"/>
        </w:rPr>
        <w:t>получаване на услугата от</w:t>
      </w:r>
      <w:r w:rsidRPr="00960BE3">
        <w:rPr>
          <w:rFonts w:ascii="Times New Roman" w:hAnsi="Times New Roman"/>
          <w:sz w:val="24"/>
          <w:szCs w:val="24"/>
          <w:lang w:val="bg-BG"/>
        </w:rPr>
        <w:t xml:space="preserve"> предприятието. </w:t>
      </w:r>
    </w:p>
    <w:p w14:paraId="17CF054E" w14:textId="75D688D4"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При неспазване на изискванията на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относими към предприятието (крайния получател</w:t>
      </w:r>
      <w:r w:rsidR="00014C64" w:rsidRPr="00960BE3">
        <w:rPr>
          <w:rFonts w:ascii="Times New Roman" w:hAnsi="Times New Roman"/>
          <w:sz w:val="24"/>
          <w:szCs w:val="24"/>
          <w:lang w:val="bg-BG"/>
        </w:rPr>
        <w:t xml:space="preserve"> на помощ</w:t>
      </w:r>
      <w:r w:rsidRPr="00960BE3">
        <w:rPr>
          <w:rFonts w:ascii="Times New Roman" w:hAnsi="Times New Roman"/>
          <w:sz w:val="24"/>
          <w:szCs w:val="24"/>
          <w:lang w:val="bg-BG"/>
        </w:rPr>
        <w:t xml:space="preserve">), същият възстановява пълния размер на средства </w:t>
      </w:r>
      <w:r w:rsidR="00264239" w:rsidRPr="00960BE3">
        <w:rPr>
          <w:rFonts w:ascii="Times New Roman" w:hAnsi="Times New Roman"/>
          <w:sz w:val="24"/>
          <w:szCs w:val="24"/>
          <w:lang w:val="bg-BG"/>
        </w:rPr>
        <w:t>за предоставените услуги, съгласно ценовата листа на ЕЦИХ</w:t>
      </w:r>
      <w:r w:rsidRPr="00960BE3">
        <w:rPr>
          <w:rFonts w:ascii="Times New Roman" w:hAnsi="Times New Roman"/>
          <w:sz w:val="24"/>
          <w:szCs w:val="24"/>
          <w:lang w:val="bg-BG"/>
        </w:rPr>
        <w:t xml:space="preserve">, със законната лихва от момента на получаването до окончателното им изплащане. </w:t>
      </w:r>
    </w:p>
    <w:p w14:paraId="7C0B3CE7" w14:textId="68591482" w:rsidR="00C163D5" w:rsidRPr="00960BE3" w:rsidRDefault="0045681B"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За всяко голямо предприятие, получило услуга от ЕЦИХ се</w:t>
      </w:r>
      <w:r w:rsidR="00C163D5" w:rsidRPr="00960BE3">
        <w:rPr>
          <w:rFonts w:ascii="Times New Roman" w:hAnsi="Times New Roman"/>
          <w:sz w:val="24"/>
          <w:szCs w:val="24"/>
          <w:lang w:val="bg-BG"/>
        </w:rPr>
        <w:t xml:space="preserve"> документира и събира цялата информация относно прилагането на Регламент (ЕС) № </w:t>
      </w:r>
      <w:r w:rsidR="007258DC" w:rsidRPr="00960BE3">
        <w:rPr>
          <w:rFonts w:ascii="Times New Roman" w:hAnsi="Times New Roman"/>
          <w:sz w:val="24"/>
          <w:szCs w:val="24"/>
          <w:lang w:val="bg-BG"/>
        </w:rPr>
        <w:t>2023/2831</w:t>
      </w:r>
      <w:r w:rsidR="00C163D5" w:rsidRPr="00960BE3">
        <w:rPr>
          <w:rFonts w:ascii="Times New Roman" w:hAnsi="Times New Roman"/>
          <w:sz w:val="24"/>
          <w:szCs w:val="24"/>
          <w:lang w:val="bg-BG"/>
        </w:rPr>
        <w:t xml:space="preserve">. Така съставените документи трябва да съдържат цялата информация, която е необходима, за да се докаже, че са спазени условията по Регламент (ЕС) № </w:t>
      </w:r>
      <w:r w:rsidR="007258DC" w:rsidRPr="00960BE3">
        <w:rPr>
          <w:rFonts w:ascii="Times New Roman" w:hAnsi="Times New Roman"/>
          <w:sz w:val="24"/>
          <w:szCs w:val="24"/>
          <w:lang w:val="bg-BG"/>
        </w:rPr>
        <w:t>2023/2831</w:t>
      </w:r>
      <w:r w:rsidR="00C163D5" w:rsidRPr="00960BE3">
        <w:rPr>
          <w:rFonts w:ascii="Times New Roman" w:hAnsi="Times New Roman"/>
          <w:sz w:val="24"/>
          <w:szCs w:val="24"/>
          <w:lang w:val="bg-BG"/>
        </w:rPr>
        <w:t xml:space="preserve">. </w:t>
      </w:r>
    </w:p>
    <w:p w14:paraId="43B3A6ED" w14:textId="44770421" w:rsidR="003114BB" w:rsidRPr="00960BE3" w:rsidRDefault="00C163D5" w:rsidP="0023245F">
      <w:pPr>
        <w:spacing w:before="120"/>
        <w:ind w:firstLine="567"/>
        <w:jc w:val="both"/>
        <w:rPr>
          <w:rFonts w:ascii="Times New Roman" w:hAnsi="Times New Roman"/>
          <w:bCs/>
          <w:iCs/>
          <w:sz w:val="24"/>
          <w:szCs w:val="24"/>
          <w:lang w:val="bg-BG"/>
        </w:rPr>
      </w:pPr>
      <w:r w:rsidRPr="00960BE3">
        <w:rPr>
          <w:rFonts w:ascii="Times New Roman" w:hAnsi="Times New Roman"/>
          <w:sz w:val="24"/>
          <w:szCs w:val="24"/>
          <w:lang w:val="bg-BG"/>
        </w:rPr>
        <w:t xml:space="preserve">Документацията относно </w:t>
      </w:r>
      <w:r w:rsidR="00264239" w:rsidRPr="00960BE3">
        <w:rPr>
          <w:rFonts w:ascii="Times New Roman" w:hAnsi="Times New Roman"/>
          <w:sz w:val="24"/>
          <w:szCs w:val="24"/>
          <w:lang w:val="bg-BG"/>
        </w:rPr>
        <w:t>предоставената</w:t>
      </w:r>
      <w:r w:rsidRPr="00960BE3">
        <w:rPr>
          <w:rFonts w:ascii="Times New Roman" w:hAnsi="Times New Roman"/>
          <w:sz w:val="24"/>
          <w:szCs w:val="24"/>
          <w:lang w:val="bg-BG"/>
        </w:rPr>
        <w:t xml:space="preserve"> минимална помощ се съхранява за период от 10 бюджетни години от датата, на която е предоставена последната индивидуална помощ по такава схема. </w:t>
      </w:r>
      <w:r w:rsidR="00C04A68" w:rsidRPr="00C04A68">
        <w:rPr>
          <w:rFonts w:ascii="Times New Roman" w:hAnsi="Times New Roman"/>
          <w:sz w:val="24"/>
          <w:szCs w:val="24"/>
          <w:lang w:val="bg-BG"/>
        </w:rPr>
        <w:t>Управляващият орган на ПНИИДИТ</w:t>
      </w:r>
      <w:r w:rsidR="003114BB" w:rsidRPr="00960BE3">
        <w:rPr>
          <w:rFonts w:ascii="Times New Roman" w:hAnsi="Times New Roman"/>
          <w:bCs/>
          <w:iCs/>
          <w:sz w:val="24"/>
          <w:szCs w:val="24"/>
          <w:lang w:val="bg-BG"/>
        </w:rPr>
        <w:t xml:space="preserve"> документира и събира цялата информация, относно извършваните проверки при прилагането на Регламента, включително проверката на декларираната от кандидатите информация, посредством данни от официални източници, като НСИ, Търговския регистър, регистъра на юридическите лица с нестопанска цел и др. Документация от извършените проверки се съхранява за период от 10 бюджетни години от датата, на която е предоставена последната индивидуална помощ по настоящата </w:t>
      </w:r>
      <w:r w:rsidR="003E03A6" w:rsidRPr="00960BE3">
        <w:rPr>
          <w:rFonts w:ascii="Times New Roman" w:hAnsi="Times New Roman"/>
          <w:bCs/>
          <w:iCs/>
          <w:sz w:val="24"/>
          <w:szCs w:val="24"/>
          <w:lang w:val="bg-BG"/>
        </w:rPr>
        <w:t>процедура</w:t>
      </w:r>
      <w:r w:rsidR="003114BB" w:rsidRPr="00960BE3">
        <w:rPr>
          <w:rFonts w:ascii="Times New Roman" w:hAnsi="Times New Roman"/>
          <w:bCs/>
          <w:iCs/>
          <w:sz w:val="24"/>
          <w:szCs w:val="24"/>
          <w:lang w:val="bg-BG"/>
        </w:rPr>
        <w:t>.</w:t>
      </w:r>
    </w:p>
    <w:p w14:paraId="562C5344" w14:textId="54FFAC33"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При поискване от Европейската комисия </w:t>
      </w:r>
      <w:r w:rsidR="00264239" w:rsidRPr="00960BE3">
        <w:rPr>
          <w:rFonts w:ascii="Times New Roman" w:hAnsi="Times New Roman"/>
          <w:sz w:val="24"/>
          <w:szCs w:val="24"/>
          <w:lang w:val="bg-BG"/>
        </w:rPr>
        <w:t>ЕЦИХ</w:t>
      </w:r>
      <w:r w:rsidRPr="00960BE3">
        <w:rPr>
          <w:rFonts w:ascii="Times New Roman" w:hAnsi="Times New Roman"/>
          <w:sz w:val="24"/>
          <w:szCs w:val="24"/>
          <w:lang w:val="bg-BG"/>
        </w:rPr>
        <w:t xml:space="preserve"> и предприятието – краен получател</w:t>
      </w:r>
      <w:r w:rsidR="003E03A6" w:rsidRPr="00960BE3">
        <w:rPr>
          <w:rFonts w:ascii="Times New Roman" w:hAnsi="Times New Roman"/>
          <w:sz w:val="24"/>
          <w:szCs w:val="24"/>
          <w:lang w:val="bg-BG"/>
        </w:rPr>
        <w:t xml:space="preserve"> на помощ</w:t>
      </w:r>
      <w:r w:rsidRPr="00960BE3">
        <w:rPr>
          <w:rFonts w:ascii="Times New Roman" w:hAnsi="Times New Roman"/>
          <w:sz w:val="24"/>
          <w:szCs w:val="24"/>
          <w:lang w:val="bg-BG"/>
        </w:rPr>
        <w:t xml:space="preserve"> предоставят</w:t>
      </w:r>
      <w:r w:rsidR="009D24F8" w:rsidRPr="00960BE3">
        <w:rPr>
          <w:rFonts w:ascii="Times New Roman" w:hAnsi="Times New Roman"/>
          <w:sz w:val="24"/>
          <w:szCs w:val="24"/>
          <w:lang w:val="bg-BG"/>
        </w:rPr>
        <w:t>, чрез УО на ПНИИДИТ</w:t>
      </w:r>
      <w:r w:rsidR="003E03A6" w:rsidRPr="00960BE3">
        <w:rPr>
          <w:rFonts w:ascii="Times New Roman" w:hAnsi="Times New Roman"/>
          <w:sz w:val="24"/>
          <w:szCs w:val="24"/>
          <w:lang w:val="bg-BG"/>
        </w:rPr>
        <w:t>,</w:t>
      </w:r>
      <w:r w:rsidR="009D24F8" w:rsidRPr="00960BE3">
        <w:rPr>
          <w:rFonts w:ascii="Times New Roman" w:hAnsi="Times New Roman"/>
          <w:sz w:val="24"/>
          <w:szCs w:val="24"/>
          <w:lang w:val="bg-BG"/>
        </w:rPr>
        <w:t xml:space="preserve"> </w:t>
      </w:r>
      <w:r w:rsidRPr="00960BE3">
        <w:rPr>
          <w:rFonts w:ascii="Times New Roman" w:hAnsi="Times New Roman"/>
          <w:sz w:val="24"/>
          <w:szCs w:val="24"/>
          <w:lang w:val="bg-BG"/>
        </w:rPr>
        <w:t xml:space="preserve">на министъра на финансите цялата </w:t>
      </w:r>
      <w:r w:rsidRPr="00960BE3">
        <w:rPr>
          <w:rFonts w:ascii="Times New Roman" w:hAnsi="Times New Roman"/>
          <w:sz w:val="24"/>
          <w:szCs w:val="24"/>
          <w:lang w:val="bg-BG"/>
        </w:rPr>
        <w:lastRenderedPageBreak/>
        <w:t xml:space="preserve">информация и придружаваща документация, която Европейската комисия счита за необходима за целите на контрола на прилагането на Регламент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 xml:space="preserve">. </w:t>
      </w:r>
    </w:p>
    <w:p w14:paraId="38ABE1CD" w14:textId="77777777" w:rsidR="0019612D"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 Съгласно чл. 34, ал. 1 от ЗДП и чл. 9, ал. 4 от ППЗДП, </w:t>
      </w:r>
    </w:p>
    <w:p w14:paraId="2F4F594E" w14:textId="7573EADA" w:rsidR="00C163D5" w:rsidRPr="00960BE3" w:rsidRDefault="00C04A68" w:rsidP="0023245F">
      <w:pPr>
        <w:spacing w:before="120"/>
        <w:ind w:firstLine="567"/>
        <w:jc w:val="both"/>
        <w:rPr>
          <w:rFonts w:ascii="Times New Roman" w:hAnsi="Times New Roman"/>
          <w:sz w:val="24"/>
          <w:szCs w:val="24"/>
          <w:lang w:val="bg-BG"/>
        </w:rPr>
      </w:pPr>
      <w:r w:rsidRPr="00C04A68">
        <w:rPr>
          <w:rFonts w:ascii="Times New Roman" w:hAnsi="Times New Roman"/>
          <w:sz w:val="24"/>
          <w:szCs w:val="24"/>
          <w:lang w:val="bg-BG"/>
        </w:rPr>
        <w:t>Управляващият орган на ПНИИДИТ</w:t>
      </w:r>
      <w:r w:rsidR="00C2700D" w:rsidRPr="00960BE3">
        <w:rPr>
          <w:rFonts w:ascii="Times New Roman" w:hAnsi="Times New Roman"/>
          <w:sz w:val="24"/>
          <w:szCs w:val="24"/>
          <w:lang w:val="bg-BG"/>
        </w:rPr>
        <w:t xml:space="preserve"> </w:t>
      </w:r>
      <w:r w:rsidR="00C163D5" w:rsidRPr="00960BE3">
        <w:rPr>
          <w:rFonts w:ascii="Times New Roman" w:hAnsi="Times New Roman"/>
          <w:sz w:val="24"/>
          <w:szCs w:val="24"/>
          <w:lang w:val="bg-BG"/>
        </w:rPr>
        <w:t xml:space="preserve">в качеството си на администратор на помощ </w:t>
      </w:r>
      <w:r w:rsidR="009D24F8" w:rsidRPr="00960BE3">
        <w:rPr>
          <w:rFonts w:ascii="Times New Roman" w:hAnsi="Times New Roman"/>
          <w:sz w:val="24"/>
          <w:szCs w:val="24"/>
          <w:lang w:val="bg-BG"/>
        </w:rPr>
        <w:t>изисква информация от ЕЦИХ и я предоставя на</w:t>
      </w:r>
      <w:r w:rsidR="00C163D5" w:rsidRPr="00960BE3">
        <w:rPr>
          <w:rFonts w:ascii="Times New Roman" w:hAnsi="Times New Roman"/>
          <w:sz w:val="24"/>
          <w:szCs w:val="24"/>
          <w:lang w:val="bg-BG"/>
        </w:rPr>
        <w:t xml:space="preserve"> министъра на финансите в срок до три дни от предоставянето на всяка помощ, попадаща в обхвата на минимална помощ.</w:t>
      </w:r>
      <w:r w:rsidR="0019612D" w:rsidRPr="00960BE3">
        <w:rPr>
          <w:rFonts w:ascii="Times New Roman" w:hAnsi="Times New Roman"/>
          <w:sz w:val="24"/>
          <w:szCs w:val="24"/>
          <w:lang w:val="bg-BG"/>
        </w:rPr>
        <w:t xml:space="preserve"> </w:t>
      </w:r>
      <w:r w:rsidR="00C163D5" w:rsidRPr="00960BE3">
        <w:rPr>
          <w:rFonts w:ascii="Times New Roman" w:hAnsi="Times New Roman"/>
          <w:sz w:val="24"/>
          <w:szCs w:val="24"/>
          <w:lang w:val="bg-BG"/>
        </w:rPr>
        <w:t xml:space="preserve">Информация за отпуснатите </w:t>
      </w:r>
      <w:r w:rsidR="00BF113E" w:rsidRPr="00960BE3">
        <w:rPr>
          <w:rFonts w:ascii="Times New Roman" w:hAnsi="Times New Roman"/>
          <w:sz w:val="24"/>
          <w:szCs w:val="24"/>
          <w:lang w:val="bg-BG"/>
        </w:rPr>
        <w:t xml:space="preserve">от </w:t>
      </w:r>
      <w:r>
        <w:rPr>
          <w:rFonts w:ascii="Times New Roman" w:hAnsi="Times New Roman"/>
          <w:sz w:val="24"/>
          <w:szCs w:val="24"/>
          <w:lang w:val="bg-BG"/>
        </w:rPr>
        <w:t>УО,</w:t>
      </w:r>
      <w:r w:rsidR="0019612D" w:rsidRPr="00960BE3">
        <w:rPr>
          <w:rFonts w:ascii="Times New Roman" w:hAnsi="Times New Roman"/>
          <w:sz w:val="24"/>
          <w:szCs w:val="24"/>
          <w:lang w:val="bg-BG"/>
        </w:rPr>
        <w:t xml:space="preserve"> чрез ЕЦИХ</w:t>
      </w:r>
      <w:r w:rsidR="00C163D5" w:rsidRPr="00960BE3">
        <w:rPr>
          <w:rFonts w:ascii="Times New Roman" w:hAnsi="Times New Roman"/>
          <w:sz w:val="24"/>
          <w:szCs w:val="24"/>
          <w:lang w:val="bg-BG"/>
        </w:rPr>
        <w:t xml:space="preserve"> минимални помощи се предоставя в електронен вид чрез интернет базирания </w:t>
      </w:r>
      <w:proofErr w:type="spellStart"/>
      <w:r w:rsidR="0045681B" w:rsidRPr="00960BE3">
        <w:rPr>
          <w:rFonts w:ascii="Times New Roman" w:hAnsi="Times New Roman"/>
          <w:sz w:val="24"/>
          <w:szCs w:val="24"/>
          <w:lang w:val="bg-BG"/>
        </w:rPr>
        <w:t>Eвропейския</w:t>
      </w:r>
      <w:proofErr w:type="spellEnd"/>
      <w:r w:rsidR="0045681B" w:rsidRPr="00960BE3">
        <w:rPr>
          <w:rFonts w:ascii="Times New Roman" w:hAnsi="Times New Roman"/>
          <w:sz w:val="24"/>
          <w:szCs w:val="24"/>
          <w:lang w:val="bg-BG"/>
        </w:rPr>
        <w:t xml:space="preserve"> регистър </w:t>
      </w:r>
      <w:proofErr w:type="spellStart"/>
      <w:r w:rsidR="0045681B" w:rsidRPr="00960BE3">
        <w:rPr>
          <w:rFonts w:ascii="Times New Roman" w:hAnsi="Times New Roman"/>
          <w:sz w:val="24"/>
          <w:szCs w:val="24"/>
          <w:lang w:val="bg-BG"/>
        </w:rPr>
        <w:t>eAid</w:t>
      </w:r>
      <w:proofErr w:type="spellEnd"/>
      <w:r w:rsidR="0045681B" w:rsidRPr="00960BE3">
        <w:rPr>
          <w:rFonts w:ascii="Times New Roman" w:hAnsi="Times New Roman"/>
          <w:sz w:val="24"/>
          <w:szCs w:val="24"/>
          <w:lang w:val="bg-BG"/>
        </w:rPr>
        <w:t xml:space="preserve"> </w:t>
      </w:r>
      <w:proofErr w:type="spellStart"/>
      <w:r w:rsidR="0045681B" w:rsidRPr="00960BE3">
        <w:rPr>
          <w:rFonts w:ascii="Times New Roman" w:hAnsi="Times New Roman"/>
          <w:sz w:val="24"/>
          <w:szCs w:val="24"/>
          <w:lang w:val="bg-BG"/>
        </w:rPr>
        <w:t>Register</w:t>
      </w:r>
      <w:proofErr w:type="spellEnd"/>
      <w:r w:rsidR="003E03A6" w:rsidRPr="00960BE3">
        <w:rPr>
          <w:rFonts w:ascii="Times New Roman" w:hAnsi="Times New Roman"/>
          <w:sz w:val="24"/>
          <w:szCs w:val="24"/>
          <w:lang w:val="bg-BG"/>
        </w:rPr>
        <w:t>.</w:t>
      </w:r>
    </w:p>
    <w:p w14:paraId="1399B1A2" w14:textId="77777777" w:rsidR="00A95C82" w:rsidRPr="00960BE3" w:rsidRDefault="00A95C82" w:rsidP="0023245F">
      <w:pPr>
        <w:spacing w:before="120"/>
        <w:ind w:firstLine="567"/>
        <w:jc w:val="both"/>
        <w:rPr>
          <w:rFonts w:ascii="Times New Roman" w:hAnsi="Times New Roman"/>
          <w:sz w:val="24"/>
          <w:szCs w:val="24"/>
          <w:lang w:val="bg-BG"/>
        </w:rPr>
      </w:pPr>
    </w:p>
    <w:p w14:paraId="111E38EE" w14:textId="1EFC8981" w:rsidR="007C38BB" w:rsidRPr="00960BE3" w:rsidRDefault="00A95C82" w:rsidP="00F45526">
      <w:pPr>
        <w:spacing w:after="120"/>
        <w:ind w:firstLine="570"/>
        <w:jc w:val="both"/>
        <w:rPr>
          <w:rFonts w:ascii="Times New Roman" w:hAnsi="Times New Roman"/>
          <w:b/>
          <w:sz w:val="24"/>
          <w:szCs w:val="24"/>
          <w:lang w:val="bg-BG"/>
        </w:rPr>
      </w:pPr>
      <w:r w:rsidRPr="00960BE3">
        <w:rPr>
          <w:rFonts w:ascii="Times New Roman" w:hAnsi="Times New Roman"/>
          <w:b/>
          <w:sz w:val="24"/>
          <w:szCs w:val="24"/>
          <w:lang w:val="bg-BG"/>
        </w:rPr>
        <w:t xml:space="preserve">4.3. </w:t>
      </w:r>
      <w:r w:rsidR="007C38BB" w:rsidRPr="00960BE3">
        <w:rPr>
          <w:rFonts w:ascii="Times New Roman" w:hAnsi="Times New Roman"/>
          <w:b/>
          <w:sz w:val="24"/>
          <w:szCs w:val="24"/>
          <w:lang w:val="bg-BG"/>
        </w:rPr>
        <w:t>Предоставяне на услуги от ЕЦИХ за неикономическите дейности на публични организации</w:t>
      </w:r>
    </w:p>
    <w:p w14:paraId="4F7AB93C" w14:textId="77777777" w:rsidR="007C38BB" w:rsidRPr="00960BE3" w:rsidRDefault="007C38BB" w:rsidP="00A95C82">
      <w:pPr>
        <w:spacing w:before="120"/>
        <w:ind w:firstLine="709"/>
        <w:jc w:val="both"/>
        <w:rPr>
          <w:rFonts w:ascii="Times New Roman" w:hAnsi="Times New Roman"/>
          <w:sz w:val="24"/>
          <w:szCs w:val="24"/>
          <w:lang w:val="bg-BG"/>
        </w:rPr>
      </w:pPr>
      <w:r w:rsidRPr="00960BE3">
        <w:rPr>
          <w:rFonts w:ascii="Times New Roman" w:hAnsi="Times New Roman"/>
          <w:sz w:val="24"/>
          <w:szCs w:val="24"/>
          <w:lang w:val="bg-BG"/>
        </w:rPr>
        <w:t>ЕЦИХ може да предоставя услуги за неикономическите дейности на публични организации. Когато услугата касае неикономическите дейности на публичните организации то тя се предоставя в режим „не-помощ“. Когато публичната организация извършва едновременно икономическа и неикономическа дейност, то следва да има ясно разграничение между тях. Публичните организации следва да поддържат система за водене на аналитична счетоводна отчетност, чрез която се отделя стопанската от нестопанската (икономическата от неикономическата) дейност и която позволява проследяване на финансирането/получаването на безвъзмездни услуги.</w:t>
      </w:r>
    </w:p>
    <w:p w14:paraId="3221042C" w14:textId="2AD2AEEB" w:rsidR="007C38BB" w:rsidRPr="00960BE3" w:rsidRDefault="000B3855" w:rsidP="00A95C82">
      <w:pPr>
        <w:spacing w:before="120"/>
        <w:ind w:firstLine="709"/>
        <w:jc w:val="both"/>
        <w:rPr>
          <w:rFonts w:ascii="Times New Roman" w:hAnsi="Times New Roman"/>
          <w:sz w:val="24"/>
          <w:szCs w:val="24"/>
          <w:lang w:val="bg-BG"/>
        </w:rPr>
      </w:pPr>
      <w:r w:rsidRPr="00960BE3">
        <w:rPr>
          <w:rFonts w:ascii="Times New Roman" w:hAnsi="Times New Roman"/>
          <w:sz w:val="24"/>
          <w:szCs w:val="24"/>
          <w:lang w:val="bg-BG"/>
        </w:rPr>
        <w:t>Предвид изискването за получаване на услуги от ЕЦИХ за неикономическите дейности, публичните организации, в качеството си на по</w:t>
      </w:r>
      <w:r w:rsidR="007C38BB" w:rsidRPr="00960BE3">
        <w:rPr>
          <w:rFonts w:ascii="Times New Roman" w:hAnsi="Times New Roman"/>
          <w:sz w:val="24"/>
          <w:szCs w:val="24"/>
          <w:lang w:val="bg-BG"/>
        </w:rPr>
        <w:t xml:space="preserve">лучател на услугата </w:t>
      </w:r>
      <w:r w:rsidRPr="00960BE3">
        <w:rPr>
          <w:rFonts w:ascii="Times New Roman" w:hAnsi="Times New Roman"/>
          <w:sz w:val="24"/>
          <w:szCs w:val="24"/>
          <w:lang w:val="bg-BG"/>
        </w:rPr>
        <w:t xml:space="preserve">следва да </w:t>
      </w:r>
      <w:r w:rsidR="001720D8" w:rsidRPr="00960BE3">
        <w:rPr>
          <w:rFonts w:ascii="Times New Roman" w:hAnsi="Times New Roman"/>
          <w:sz w:val="24"/>
          <w:szCs w:val="24"/>
          <w:lang w:val="bg-BG"/>
        </w:rPr>
        <w:t>гарантира</w:t>
      </w:r>
      <w:r w:rsidR="007C38BB" w:rsidRPr="00960BE3">
        <w:rPr>
          <w:rFonts w:ascii="Times New Roman" w:hAnsi="Times New Roman"/>
          <w:sz w:val="24"/>
          <w:szCs w:val="24"/>
          <w:lang w:val="bg-BG"/>
        </w:rPr>
        <w:t>, че получената безвъзмездна услуга от страна на ЕЦИХ ще бъде използвана само за финансиране на разходи за неикономически дейности</w:t>
      </w:r>
      <w:r w:rsidRPr="00960BE3">
        <w:rPr>
          <w:rFonts w:ascii="Times New Roman" w:hAnsi="Times New Roman"/>
          <w:sz w:val="24"/>
          <w:szCs w:val="24"/>
          <w:lang w:val="bg-BG"/>
        </w:rPr>
        <w:t>, чрез ясно разграничение между икономическите и неикономически им дейности. Публичните организации следва да поддържат система за водене на аналитична счетоводна отчетност, чрез която се отделя стопанската от нестопанската (икономическата от неикономическата) дейност и която позволява проследяване на финансирането/получаването на безвъзмездни услуги.</w:t>
      </w:r>
    </w:p>
    <w:p w14:paraId="4C88FAAC" w14:textId="7D30E6D3" w:rsidR="007C38BB" w:rsidRPr="00960BE3" w:rsidRDefault="007C38BB" w:rsidP="0023245F">
      <w:pPr>
        <w:spacing w:before="120"/>
        <w:ind w:firstLine="567"/>
        <w:jc w:val="both"/>
        <w:rPr>
          <w:rFonts w:ascii="Times New Roman" w:hAnsi="Times New Roman"/>
          <w:sz w:val="24"/>
          <w:szCs w:val="24"/>
          <w:lang w:val="bg-BG"/>
        </w:rPr>
      </w:pPr>
    </w:p>
    <w:p w14:paraId="58143818" w14:textId="77777777" w:rsidR="00C634B1" w:rsidRPr="00960BE3" w:rsidRDefault="00C634B1" w:rsidP="0023245F">
      <w:pPr>
        <w:spacing w:before="120"/>
        <w:ind w:firstLine="567"/>
        <w:jc w:val="both"/>
        <w:rPr>
          <w:rFonts w:ascii="Times New Roman" w:hAnsi="Times New Roman"/>
          <w:sz w:val="24"/>
          <w:szCs w:val="24"/>
          <w:lang w:val="bg-BG"/>
        </w:rPr>
      </w:pPr>
    </w:p>
    <w:p w14:paraId="0E038FD2" w14:textId="3888D862" w:rsidR="00557449" w:rsidRPr="00960BE3" w:rsidRDefault="00A54386" w:rsidP="00A54386">
      <w:pPr>
        <w:tabs>
          <w:tab w:val="left" w:pos="993"/>
        </w:tabs>
        <w:spacing w:before="120"/>
        <w:jc w:val="both"/>
        <w:rPr>
          <w:lang w:val="bg-BG"/>
        </w:rPr>
      </w:pPr>
      <w:r w:rsidRPr="00960BE3">
        <w:rPr>
          <w:rFonts w:ascii="Times New Roman" w:hAnsi="Times New Roman"/>
          <w:b/>
          <w:bCs/>
          <w:sz w:val="24"/>
          <w:szCs w:val="24"/>
          <w:lang w:val="bg-BG"/>
        </w:rPr>
        <w:t>5</w:t>
      </w:r>
      <w:r w:rsidR="004235AA" w:rsidRPr="00960BE3">
        <w:rPr>
          <w:rFonts w:ascii="Times New Roman" w:hAnsi="Times New Roman"/>
          <w:b/>
          <w:bCs/>
          <w:sz w:val="24"/>
          <w:szCs w:val="24"/>
          <w:lang w:val="bg-BG"/>
        </w:rPr>
        <w:t>.</w:t>
      </w:r>
      <w:r w:rsidRPr="00960BE3">
        <w:rPr>
          <w:rFonts w:ascii="Times New Roman" w:hAnsi="Times New Roman"/>
          <w:b/>
          <w:bCs/>
          <w:sz w:val="24"/>
          <w:szCs w:val="24"/>
          <w:lang w:val="bg-BG"/>
        </w:rPr>
        <w:t xml:space="preserve"> </w:t>
      </w:r>
      <w:r w:rsidR="00557449" w:rsidRPr="00960BE3">
        <w:rPr>
          <w:rFonts w:ascii="Times New Roman" w:hAnsi="Times New Roman"/>
          <w:b/>
          <w:bCs/>
          <w:sz w:val="24"/>
          <w:szCs w:val="24"/>
          <w:lang w:val="bg-BG"/>
        </w:rPr>
        <w:t>Натрупване</w:t>
      </w:r>
    </w:p>
    <w:p w14:paraId="39B113FA" w14:textId="77777777" w:rsidR="00557449" w:rsidRPr="00960BE3" w:rsidRDefault="00C163D5" w:rsidP="0023245F">
      <w:pPr>
        <w:spacing w:before="120"/>
        <w:ind w:firstLine="567"/>
        <w:jc w:val="both"/>
        <w:rPr>
          <w:rFonts w:ascii="Times New Roman" w:hAnsi="Times New Roman"/>
          <w:b/>
          <w:sz w:val="24"/>
          <w:szCs w:val="24"/>
          <w:lang w:val="bg-BG"/>
        </w:rPr>
      </w:pPr>
      <w:r w:rsidRPr="00960BE3">
        <w:rPr>
          <w:rFonts w:ascii="Times New Roman" w:hAnsi="Times New Roman"/>
          <w:b/>
          <w:sz w:val="24"/>
          <w:szCs w:val="24"/>
          <w:lang w:val="bg-BG"/>
        </w:rPr>
        <w:t xml:space="preserve">Съгласно чл. 8, </w:t>
      </w:r>
      <w:proofErr w:type="spellStart"/>
      <w:r w:rsidRPr="00960BE3">
        <w:rPr>
          <w:rFonts w:ascii="Times New Roman" w:hAnsi="Times New Roman"/>
          <w:b/>
          <w:sz w:val="24"/>
          <w:szCs w:val="24"/>
          <w:lang w:val="bg-BG"/>
        </w:rPr>
        <w:t>пар</w:t>
      </w:r>
      <w:proofErr w:type="spellEnd"/>
      <w:r w:rsidRPr="00960BE3">
        <w:rPr>
          <w:rFonts w:ascii="Times New Roman" w:hAnsi="Times New Roman"/>
          <w:b/>
          <w:sz w:val="24"/>
          <w:szCs w:val="24"/>
          <w:lang w:val="bg-BG"/>
        </w:rPr>
        <w:t xml:space="preserve">. 3 от Регламент (ЕС) № 651/2014 г. на Комисията помощите с </w:t>
      </w:r>
      <w:proofErr w:type="spellStart"/>
      <w:r w:rsidRPr="00960BE3">
        <w:rPr>
          <w:rFonts w:ascii="Times New Roman" w:hAnsi="Times New Roman"/>
          <w:b/>
          <w:sz w:val="24"/>
          <w:szCs w:val="24"/>
          <w:lang w:val="bg-BG"/>
        </w:rPr>
        <w:t>установими</w:t>
      </w:r>
      <w:proofErr w:type="spellEnd"/>
      <w:r w:rsidRPr="00960BE3">
        <w:rPr>
          <w:rFonts w:ascii="Times New Roman" w:hAnsi="Times New Roman"/>
          <w:b/>
          <w:sz w:val="24"/>
          <w:szCs w:val="24"/>
          <w:lang w:val="bg-BG"/>
        </w:rPr>
        <w:t xml:space="preserve"> допустими разходи, които са освободени от задължението за уведомяване по смисъла на Регламента, могат да се натрупват с: </w:t>
      </w:r>
    </w:p>
    <w:p w14:paraId="263CD883" w14:textId="17DE7DC1" w:rsidR="00557449" w:rsidRPr="00960BE3" w:rsidRDefault="00557449" w:rsidP="0023245F">
      <w:pPr>
        <w:spacing w:before="120"/>
        <w:ind w:firstLine="567"/>
        <w:jc w:val="both"/>
        <w:rPr>
          <w:rFonts w:ascii="Times New Roman" w:hAnsi="Times New Roman"/>
          <w:b/>
          <w:sz w:val="24"/>
          <w:szCs w:val="24"/>
          <w:lang w:val="bg-BG"/>
        </w:rPr>
      </w:pPr>
      <w:r w:rsidRPr="00960BE3">
        <w:rPr>
          <w:rFonts w:ascii="Times New Roman" w:hAnsi="Times New Roman"/>
          <w:b/>
          <w:sz w:val="24"/>
          <w:szCs w:val="24"/>
          <w:lang w:val="bg-BG"/>
        </w:rPr>
        <w:t>а)</w:t>
      </w:r>
      <w:r w:rsidR="00C163D5" w:rsidRPr="00960BE3">
        <w:rPr>
          <w:rFonts w:ascii="Times New Roman" w:hAnsi="Times New Roman"/>
          <w:b/>
          <w:sz w:val="24"/>
          <w:szCs w:val="24"/>
          <w:lang w:val="bg-BG"/>
        </w:rPr>
        <w:t xml:space="preserve"> всякаква друга държавна помощ, доколкото тези мерки засягат различни </w:t>
      </w:r>
      <w:proofErr w:type="spellStart"/>
      <w:r w:rsidR="00C163D5" w:rsidRPr="00960BE3">
        <w:rPr>
          <w:rFonts w:ascii="Times New Roman" w:hAnsi="Times New Roman"/>
          <w:b/>
          <w:sz w:val="24"/>
          <w:szCs w:val="24"/>
          <w:lang w:val="bg-BG"/>
        </w:rPr>
        <w:t>установими</w:t>
      </w:r>
      <w:proofErr w:type="spellEnd"/>
      <w:r w:rsidR="00C163D5" w:rsidRPr="00960BE3">
        <w:rPr>
          <w:rFonts w:ascii="Times New Roman" w:hAnsi="Times New Roman"/>
          <w:b/>
          <w:sz w:val="24"/>
          <w:szCs w:val="24"/>
          <w:lang w:val="bg-BG"/>
        </w:rPr>
        <w:t xml:space="preserve"> допустими разходи; </w:t>
      </w:r>
    </w:p>
    <w:p w14:paraId="33AF39DA" w14:textId="5CE98A8A" w:rsidR="00C163D5" w:rsidRPr="00960BE3" w:rsidRDefault="00557449" w:rsidP="0023245F">
      <w:pPr>
        <w:spacing w:before="120"/>
        <w:ind w:firstLine="567"/>
        <w:jc w:val="both"/>
        <w:rPr>
          <w:rFonts w:ascii="Times New Roman" w:hAnsi="Times New Roman"/>
          <w:b/>
          <w:sz w:val="24"/>
          <w:szCs w:val="24"/>
          <w:lang w:val="bg-BG"/>
        </w:rPr>
      </w:pPr>
      <w:r w:rsidRPr="00960BE3">
        <w:rPr>
          <w:rFonts w:ascii="Times New Roman" w:hAnsi="Times New Roman"/>
          <w:b/>
          <w:sz w:val="24"/>
          <w:szCs w:val="24"/>
          <w:lang w:val="bg-BG"/>
        </w:rPr>
        <w:t>б)</w:t>
      </w:r>
      <w:r w:rsidR="00C163D5" w:rsidRPr="00960BE3">
        <w:rPr>
          <w:rFonts w:ascii="Times New Roman" w:hAnsi="Times New Roman"/>
          <w:b/>
          <w:sz w:val="24"/>
          <w:szCs w:val="24"/>
          <w:lang w:val="bg-BG"/>
        </w:rPr>
        <w:t xml:space="preserve"> всякаква друга държавна помощ както и с 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w:t>
      </w:r>
      <w:r w:rsidRPr="00960BE3">
        <w:rPr>
          <w:rFonts w:ascii="Times New Roman" w:hAnsi="Times New Roman"/>
          <w:b/>
          <w:sz w:val="24"/>
          <w:szCs w:val="24"/>
          <w:lang w:val="bg-BG"/>
        </w:rPr>
        <w:t>приложими за тази помощ по силата на Регламент (ЕС) № 651/2014</w:t>
      </w:r>
      <w:r w:rsidR="00C163D5" w:rsidRPr="00960BE3">
        <w:rPr>
          <w:rFonts w:ascii="Times New Roman" w:hAnsi="Times New Roman"/>
          <w:b/>
          <w:sz w:val="24"/>
          <w:szCs w:val="24"/>
          <w:lang w:val="bg-BG"/>
        </w:rPr>
        <w:t>.</w:t>
      </w:r>
    </w:p>
    <w:p w14:paraId="644B4246" w14:textId="77777777" w:rsidR="00C163D5" w:rsidRPr="00960BE3" w:rsidRDefault="00C163D5" w:rsidP="00C163D5">
      <w:pPr>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lang w:val="bg-BG"/>
        </w:rPr>
      </w:pPr>
      <w:r w:rsidRPr="00960BE3">
        <w:rPr>
          <w:rFonts w:ascii="Times New Roman" w:hAnsi="Times New Roman"/>
          <w:b/>
          <w:sz w:val="24"/>
          <w:szCs w:val="24"/>
          <w:lang w:val="bg-BG"/>
        </w:rPr>
        <w:lastRenderedPageBreak/>
        <w:t>ВАЖНО:</w:t>
      </w:r>
      <w:r w:rsidRPr="00960BE3">
        <w:rPr>
          <w:rFonts w:ascii="Times New Roman" w:hAnsi="Times New Roman"/>
          <w:sz w:val="24"/>
          <w:szCs w:val="24"/>
          <w:lang w:val="bg-BG"/>
        </w:rPr>
        <w:t xml:space="preserve"> Безвъзмездното финансиране  по процедурата може да се натрупва с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w:t>
      </w:r>
      <w:r w:rsidRPr="00960BE3">
        <w:rPr>
          <w:rFonts w:ascii="Times New Roman" w:hAnsi="Times New Roman"/>
          <w:sz w:val="24"/>
          <w:szCs w:val="24"/>
          <w:vertAlign w:val="superscript"/>
          <w:lang w:val="bg-BG"/>
        </w:rPr>
        <w:footnoteReference w:id="11"/>
      </w:r>
      <w:r w:rsidRPr="00960BE3">
        <w:rPr>
          <w:rFonts w:ascii="Times New Roman" w:hAnsi="Times New Roman"/>
          <w:sz w:val="24"/>
          <w:szCs w:val="24"/>
          <w:lang w:val="bg-BG"/>
        </w:rPr>
        <w:t>. Посоченото ще бъде проверявано въз основа на представената от страна на кандидата Декларация за държавни/минимални помощи.</w:t>
      </w:r>
    </w:p>
    <w:p w14:paraId="7AB642E9" w14:textId="77777777"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При определяне дали е спазен максимално допустимият размер и съответно интензитет на помощта,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14:paraId="3D31DC15" w14:textId="77777777" w:rsidR="00C163D5" w:rsidRPr="00960BE3" w:rsidRDefault="00C163D5" w:rsidP="0023245F">
      <w:pPr>
        <w:spacing w:before="120" w:after="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Допълнително, предприятията, които заявяват получаване на услуга/и от ЕЦИХ нямат право да </w:t>
      </w:r>
      <w:r w:rsidR="006639C5" w:rsidRPr="00960BE3">
        <w:rPr>
          <w:rFonts w:ascii="Times New Roman" w:hAnsi="Times New Roman"/>
          <w:sz w:val="24"/>
          <w:szCs w:val="24"/>
          <w:lang w:val="bg-BG"/>
        </w:rPr>
        <w:t>заявяват</w:t>
      </w:r>
      <w:r w:rsidRPr="00960BE3">
        <w:rPr>
          <w:rFonts w:ascii="Times New Roman" w:hAnsi="Times New Roman"/>
          <w:sz w:val="24"/>
          <w:szCs w:val="24"/>
          <w:lang w:val="bg-BG"/>
        </w:rPr>
        <w:t xml:space="preserve">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7CB8681C" w14:textId="460472BB" w:rsidR="00557449" w:rsidRPr="00960BE3" w:rsidRDefault="00557449" w:rsidP="0023245F">
      <w:pPr>
        <w:pStyle w:val="ListParagraph"/>
        <w:numPr>
          <w:ilvl w:val="0"/>
          <w:numId w:val="45"/>
        </w:numPr>
        <w:spacing w:before="120"/>
        <w:ind w:hanging="153"/>
        <w:jc w:val="both"/>
        <w:rPr>
          <w:rFonts w:ascii="Times New Roman" w:hAnsi="Times New Roman"/>
          <w:b/>
          <w:sz w:val="24"/>
          <w:szCs w:val="24"/>
          <w:lang w:val="bg-BG"/>
        </w:rPr>
      </w:pPr>
      <w:r w:rsidRPr="00960BE3">
        <w:rPr>
          <w:rFonts w:ascii="Times New Roman" w:hAnsi="Times New Roman"/>
          <w:b/>
          <w:sz w:val="24"/>
          <w:szCs w:val="24"/>
          <w:lang w:val="bg-BG"/>
        </w:rPr>
        <w:t>Възстановяването на държавна</w:t>
      </w:r>
      <w:r w:rsidR="003114BB" w:rsidRPr="00960BE3">
        <w:rPr>
          <w:rFonts w:ascii="Times New Roman" w:hAnsi="Times New Roman"/>
          <w:b/>
          <w:sz w:val="24"/>
          <w:szCs w:val="24"/>
          <w:lang w:val="bg-BG"/>
        </w:rPr>
        <w:t>/минимална</w:t>
      </w:r>
      <w:r w:rsidRPr="00960BE3">
        <w:rPr>
          <w:rFonts w:ascii="Times New Roman" w:hAnsi="Times New Roman"/>
          <w:b/>
          <w:sz w:val="24"/>
          <w:szCs w:val="24"/>
          <w:lang w:val="bg-BG"/>
        </w:rPr>
        <w:t xml:space="preserve"> помощ</w:t>
      </w:r>
    </w:p>
    <w:p w14:paraId="3CD4D9C9" w14:textId="2907333A" w:rsidR="00C163D5" w:rsidRPr="00960BE3" w:rsidRDefault="00C163D5" w:rsidP="00F45526">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960BE3">
        <w:rPr>
          <w:rFonts w:ascii="Times New Roman" w:hAnsi="Times New Roman"/>
          <w:sz w:val="24"/>
          <w:szCs w:val="24"/>
          <w:lang w:val="bg-BG"/>
        </w:rPr>
        <w:t>Административнопроцесуалния</w:t>
      </w:r>
      <w:proofErr w:type="spellEnd"/>
      <w:r w:rsidRPr="00960BE3">
        <w:rPr>
          <w:rFonts w:ascii="Times New Roman" w:hAnsi="Times New Roman"/>
          <w:sz w:val="24"/>
          <w:szCs w:val="24"/>
          <w:lang w:val="bg-BG"/>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4CB3CAC9" w14:textId="77777777" w:rsidR="00C163D5" w:rsidRPr="00960BE3" w:rsidRDefault="00C163D5" w:rsidP="00F45526">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w:t>
      </w:r>
      <w:r w:rsidR="006639C5" w:rsidRPr="00960BE3">
        <w:rPr>
          <w:rFonts w:ascii="Times New Roman" w:hAnsi="Times New Roman"/>
          <w:sz w:val="24"/>
          <w:szCs w:val="24"/>
          <w:lang w:val="bg-BG"/>
        </w:rPr>
        <w:t>получаване на безвъзмездна финансова помощ</w:t>
      </w:r>
      <w:r w:rsidRPr="00960BE3">
        <w:rPr>
          <w:rFonts w:ascii="Times New Roman" w:hAnsi="Times New Roman"/>
          <w:sz w:val="24"/>
          <w:szCs w:val="24"/>
          <w:lang w:val="bg-BG"/>
        </w:rPr>
        <w:t>.</w:t>
      </w:r>
    </w:p>
    <w:p w14:paraId="3812AF64" w14:textId="77A30695" w:rsidR="00183846" w:rsidRPr="00960BE3" w:rsidRDefault="00183846" w:rsidP="00F45526">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ЕЦИХ и предприятията</w:t>
      </w:r>
      <w:r w:rsidR="007F0BA9" w:rsidRPr="00960BE3">
        <w:rPr>
          <w:rFonts w:ascii="Times New Roman" w:hAnsi="Times New Roman"/>
          <w:sz w:val="24"/>
          <w:szCs w:val="24"/>
          <w:lang w:val="bg-BG"/>
        </w:rPr>
        <w:t xml:space="preserve"> </w:t>
      </w:r>
      <w:r w:rsidRPr="00960BE3">
        <w:rPr>
          <w:rFonts w:ascii="Times New Roman" w:hAnsi="Times New Roman"/>
          <w:sz w:val="24"/>
          <w:szCs w:val="24"/>
          <w:lang w:val="bg-BG"/>
        </w:rPr>
        <w:t>- крайни получатели се задължават да осигурят изпълнението на всички изисквания на настоящата схема, както и да въведат подходящи контролни механизми, с които да гарантират изпълнението на тези изисквания.</w:t>
      </w:r>
    </w:p>
    <w:p w14:paraId="07D9A518" w14:textId="7D86EED7" w:rsidR="00C163D5" w:rsidRPr="00960BE3" w:rsidRDefault="00C163D5" w:rsidP="00F45526">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При поискване Е</w:t>
      </w:r>
      <w:r w:rsidR="006639C5" w:rsidRPr="00960BE3">
        <w:rPr>
          <w:rFonts w:ascii="Times New Roman" w:hAnsi="Times New Roman"/>
          <w:sz w:val="24"/>
          <w:szCs w:val="24"/>
          <w:lang w:val="bg-BG"/>
        </w:rPr>
        <w:t xml:space="preserve">ЦИХ </w:t>
      </w:r>
      <w:r w:rsidRPr="00960BE3">
        <w:rPr>
          <w:rFonts w:ascii="Times New Roman" w:hAnsi="Times New Roman"/>
          <w:sz w:val="24"/>
          <w:szCs w:val="24"/>
          <w:lang w:val="bg-BG"/>
        </w:rPr>
        <w:t xml:space="preserve">предоставя чрез </w:t>
      </w:r>
      <w:r w:rsidR="006639C5" w:rsidRPr="00960BE3">
        <w:rPr>
          <w:rFonts w:ascii="Times New Roman" w:hAnsi="Times New Roman"/>
          <w:sz w:val="24"/>
          <w:szCs w:val="24"/>
          <w:lang w:val="bg-BG"/>
        </w:rPr>
        <w:t>УО на ПНИИДИТ</w:t>
      </w:r>
      <w:r w:rsidRPr="00960BE3">
        <w:rPr>
          <w:rFonts w:ascii="Times New Roman" w:hAnsi="Times New Roman"/>
          <w:sz w:val="24"/>
          <w:szCs w:val="24"/>
          <w:lang w:val="bg-BG"/>
        </w:rPr>
        <w:t xml:space="preserve">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651/2014.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39F4895" w14:textId="6F7E005C" w:rsidR="00C163D5" w:rsidRPr="00960BE3" w:rsidRDefault="00C163D5" w:rsidP="0023245F">
      <w:pPr>
        <w:spacing w:before="120"/>
        <w:ind w:firstLine="567"/>
        <w:jc w:val="both"/>
        <w:rPr>
          <w:rFonts w:ascii="Times New Roman" w:hAnsi="Times New Roman"/>
          <w:sz w:val="24"/>
          <w:szCs w:val="24"/>
          <w:lang w:val="bg-BG"/>
        </w:rPr>
      </w:pPr>
      <w:r w:rsidRPr="00960BE3">
        <w:rPr>
          <w:rFonts w:ascii="Times New Roman" w:hAnsi="Times New Roman"/>
          <w:sz w:val="24"/>
          <w:szCs w:val="24"/>
          <w:lang w:val="bg-BG"/>
        </w:rPr>
        <w:t xml:space="preserve">След публикуване на настоящите Условия за </w:t>
      </w:r>
      <w:r w:rsidR="00557449" w:rsidRPr="00960BE3">
        <w:rPr>
          <w:rFonts w:ascii="Times New Roman" w:hAnsi="Times New Roman"/>
          <w:sz w:val="24"/>
          <w:szCs w:val="24"/>
          <w:lang w:val="bg-BG"/>
        </w:rPr>
        <w:t xml:space="preserve">предоставяне на държавна/минимална помощ </w:t>
      </w:r>
      <w:r w:rsidRPr="00960BE3">
        <w:rPr>
          <w:rFonts w:ascii="Times New Roman" w:hAnsi="Times New Roman"/>
          <w:sz w:val="24"/>
          <w:szCs w:val="24"/>
          <w:lang w:val="bg-BG"/>
        </w:rPr>
        <w:t xml:space="preserve">не са допустими изменения, които могат да повлияят на съответствието на </w:t>
      </w:r>
      <w:r w:rsidRPr="00960BE3">
        <w:rPr>
          <w:rFonts w:ascii="Times New Roman" w:hAnsi="Times New Roman"/>
          <w:sz w:val="24"/>
          <w:szCs w:val="24"/>
          <w:lang w:val="bg-BG"/>
        </w:rPr>
        <w:lastRenderedPageBreak/>
        <w:t xml:space="preserve">настоящата процедура с изискванията на Регламент на Комисията (ЕС) № 651/2014 или на Регламент на Комисията (ЕС) № </w:t>
      </w:r>
      <w:r w:rsidR="007258DC" w:rsidRPr="00960BE3">
        <w:rPr>
          <w:rFonts w:ascii="Times New Roman" w:hAnsi="Times New Roman"/>
          <w:sz w:val="24"/>
          <w:szCs w:val="24"/>
          <w:lang w:val="bg-BG"/>
        </w:rPr>
        <w:t>2023/2831</w:t>
      </w:r>
      <w:r w:rsidRPr="00960BE3">
        <w:rPr>
          <w:rFonts w:ascii="Times New Roman" w:hAnsi="Times New Roman"/>
          <w:sz w:val="24"/>
          <w:szCs w:val="24"/>
          <w:lang w:val="bg-BG"/>
        </w:rPr>
        <w:t>.</w:t>
      </w:r>
    </w:p>
    <w:p w14:paraId="1A266284" w14:textId="4FE0AF79" w:rsidR="002B2046" w:rsidRPr="00960BE3" w:rsidRDefault="00C163D5" w:rsidP="0023245F">
      <w:pPr>
        <w:spacing w:before="120"/>
        <w:ind w:firstLine="567"/>
        <w:jc w:val="both"/>
        <w:rPr>
          <w:lang w:val="bg-BG"/>
        </w:rPr>
      </w:pPr>
      <w:r w:rsidRPr="00960BE3">
        <w:rPr>
          <w:rFonts w:ascii="Times New Roman" w:hAnsi="Times New Roman"/>
          <w:sz w:val="24"/>
          <w:szCs w:val="24"/>
          <w:lang w:val="bg-BG"/>
        </w:rPr>
        <w:t xml:space="preserve">Помощта по процедурата се предоставя в срока на действие на приложимите Регламенти - Регламент (ЕС) № 651/2014 или на Регламент (ЕС) № </w:t>
      </w:r>
      <w:r w:rsidR="007258DC" w:rsidRPr="00960BE3">
        <w:rPr>
          <w:rFonts w:ascii="Times New Roman" w:hAnsi="Times New Roman"/>
          <w:sz w:val="24"/>
          <w:szCs w:val="24"/>
          <w:lang w:val="bg-BG"/>
        </w:rPr>
        <w:t>2023/2831</w:t>
      </w:r>
      <w:r w:rsidR="007F0BA9" w:rsidRPr="00960BE3">
        <w:rPr>
          <w:rFonts w:ascii="Times New Roman" w:hAnsi="Times New Roman"/>
          <w:sz w:val="24"/>
          <w:szCs w:val="24"/>
          <w:lang w:val="bg-BG"/>
        </w:rPr>
        <w:t xml:space="preserve"> и регламентите, които </w:t>
      </w:r>
      <w:r w:rsidR="00A05C24" w:rsidRPr="00960BE3">
        <w:rPr>
          <w:rFonts w:ascii="Times New Roman" w:hAnsi="Times New Roman"/>
          <w:sz w:val="24"/>
          <w:szCs w:val="24"/>
          <w:lang w:val="bg-BG"/>
        </w:rPr>
        <w:t>г</w:t>
      </w:r>
      <w:r w:rsidR="007F0BA9" w:rsidRPr="00960BE3">
        <w:rPr>
          <w:rFonts w:ascii="Times New Roman" w:hAnsi="Times New Roman"/>
          <w:sz w:val="24"/>
          <w:szCs w:val="24"/>
          <w:lang w:val="bg-BG"/>
        </w:rPr>
        <w:t>и изменят и отменят.</w:t>
      </w:r>
    </w:p>
    <w:p w14:paraId="707206DA" w14:textId="1BA9090D" w:rsidR="00206F28" w:rsidRPr="00960BE3" w:rsidRDefault="00206F28" w:rsidP="000220F2">
      <w:pPr>
        <w:spacing w:before="120"/>
        <w:jc w:val="both"/>
        <w:rPr>
          <w:rFonts w:ascii="Times New Roman" w:hAnsi="Times New Roman"/>
          <w:sz w:val="24"/>
          <w:szCs w:val="24"/>
          <w:lang w:val="bg-BG"/>
        </w:rPr>
      </w:pPr>
    </w:p>
    <w:p w14:paraId="617DBBF3" w14:textId="5137958A" w:rsidR="003C0223" w:rsidRPr="00960BE3" w:rsidRDefault="00360322" w:rsidP="002115F9">
      <w:pPr>
        <w:spacing w:line="360" w:lineRule="auto"/>
        <w:rPr>
          <w:rFonts w:ascii="Times New Roman" w:hAnsi="Times New Roman"/>
          <w:b/>
          <w:sz w:val="24"/>
          <w:szCs w:val="24"/>
          <w:lang w:val="bg-BG"/>
        </w:rPr>
      </w:pPr>
      <w:r w:rsidRPr="00960BE3">
        <w:rPr>
          <w:rFonts w:ascii="Times New Roman" w:hAnsi="Times New Roman"/>
          <w:b/>
          <w:sz w:val="24"/>
          <w:szCs w:val="24"/>
          <w:lang w:val="bg-BG"/>
        </w:rPr>
        <w:t xml:space="preserve">Приложения: </w:t>
      </w:r>
    </w:p>
    <w:p w14:paraId="259B1390" w14:textId="73189445" w:rsidR="00631D75" w:rsidRPr="00960BE3" w:rsidRDefault="00B06597" w:rsidP="00075675">
      <w:pPr>
        <w:pStyle w:val="ListParagraph"/>
        <w:numPr>
          <w:ilvl w:val="0"/>
          <w:numId w:val="38"/>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 xml:space="preserve">Заявление-споразумение </w:t>
      </w:r>
      <w:r w:rsidR="00631D75" w:rsidRPr="00960BE3">
        <w:rPr>
          <w:rFonts w:ascii="Times New Roman" w:hAnsi="Times New Roman"/>
          <w:sz w:val="24"/>
          <w:szCs w:val="24"/>
          <w:lang w:val="bg-BG"/>
        </w:rPr>
        <w:t>за получаване на услуга/и от ЕЦИХ</w:t>
      </w:r>
      <w:r w:rsidRPr="00960BE3">
        <w:rPr>
          <w:rFonts w:ascii="Times New Roman" w:hAnsi="Times New Roman"/>
          <w:sz w:val="24"/>
          <w:szCs w:val="24"/>
          <w:lang w:val="bg-BG"/>
        </w:rPr>
        <w:t xml:space="preserve"> (Приложение </w:t>
      </w:r>
      <w:r w:rsidR="00697CED" w:rsidRPr="00960BE3">
        <w:rPr>
          <w:rFonts w:ascii="Times New Roman" w:hAnsi="Times New Roman"/>
          <w:sz w:val="24"/>
          <w:szCs w:val="24"/>
          <w:lang w:val="bg-BG"/>
        </w:rPr>
        <w:t>19.</w:t>
      </w:r>
      <w:r w:rsidRPr="00960BE3">
        <w:rPr>
          <w:rFonts w:ascii="Times New Roman" w:hAnsi="Times New Roman"/>
          <w:sz w:val="24"/>
          <w:szCs w:val="24"/>
          <w:lang w:val="bg-BG"/>
        </w:rPr>
        <w:t>1)</w:t>
      </w:r>
    </w:p>
    <w:p w14:paraId="2A5EA432" w14:textId="10FD023F" w:rsidR="00621716" w:rsidRPr="00960BE3" w:rsidRDefault="00360322" w:rsidP="00075675">
      <w:pPr>
        <w:pStyle w:val="ListParagraph"/>
        <w:numPr>
          <w:ilvl w:val="0"/>
          <w:numId w:val="38"/>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 xml:space="preserve">Декларация за обстоятелствата по чл. 3 и чл. 4 от Закона за малките и средните предприятия (Приложение </w:t>
      </w:r>
      <w:r w:rsidR="00697CED" w:rsidRPr="00960BE3">
        <w:rPr>
          <w:rFonts w:ascii="Times New Roman" w:hAnsi="Times New Roman"/>
          <w:sz w:val="24"/>
          <w:szCs w:val="24"/>
          <w:lang w:val="bg-BG"/>
        </w:rPr>
        <w:t>№ 19.</w:t>
      </w:r>
      <w:r w:rsidR="00B06597" w:rsidRPr="00960BE3">
        <w:rPr>
          <w:rFonts w:ascii="Times New Roman" w:hAnsi="Times New Roman"/>
          <w:sz w:val="24"/>
          <w:szCs w:val="24"/>
          <w:lang w:val="bg-BG"/>
        </w:rPr>
        <w:t>2</w:t>
      </w:r>
      <w:r w:rsidRPr="00960BE3">
        <w:rPr>
          <w:rFonts w:ascii="Times New Roman" w:hAnsi="Times New Roman"/>
          <w:sz w:val="24"/>
          <w:szCs w:val="24"/>
          <w:lang w:val="bg-BG"/>
        </w:rPr>
        <w:t>)</w:t>
      </w:r>
      <w:r w:rsidR="00621716" w:rsidRPr="00960BE3">
        <w:rPr>
          <w:rFonts w:ascii="Times New Roman" w:hAnsi="Times New Roman"/>
          <w:sz w:val="24"/>
          <w:szCs w:val="24"/>
          <w:lang w:val="bg-BG"/>
        </w:rPr>
        <w:t xml:space="preserve"> и свързаните с нея приложения:</w:t>
      </w:r>
    </w:p>
    <w:p w14:paraId="5C70C16F" w14:textId="554BE302" w:rsidR="00360322" w:rsidRPr="00960BE3" w:rsidRDefault="00621716" w:rsidP="0023245F">
      <w:pPr>
        <w:pStyle w:val="ListParagraph"/>
        <w:spacing w:after="120"/>
        <w:ind w:firstLine="414"/>
        <w:jc w:val="both"/>
        <w:rPr>
          <w:rFonts w:ascii="Times New Roman" w:hAnsi="Times New Roman"/>
          <w:bCs/>
          <w:sz w:val="24"/>
          <w:szCs w:val="24"/>
          <w:lang w:val="bg-BG"/>
        </w:rPr>
      </w:pPr>
      <w:r w:rsidRPr="00960BE3">
        <w:rPr>
          <w:rFonts w:ascii="Times New Roman" w:hAnsi="Times New Roman"/>
          <w:sz w:val="24"/>
          <w:szCs w:val="24"/>
          <w:lang w:val="bg-BG"/>
        </w:rPr>
        <w:t xml:space="preserve">- СПРАВКА за обобщените параметри на предприятието, което подава декларация по чл. 3 и чл. 4 на ЗМСП (справката е неприложима при независими предприятия по ЗМСП) - </w:t>
      </w:r>
      <w:r w:rsidRPr="00960BE3">
        <w:rPr>
          <w:rFonts w:ascii="Times New Roman" w:hAnsi="Times New Roman"/>
          <w:bCs/>
          <w:sz w:val="24"/>
          <w:szCs w:val="24"/>
          <w:lang w:val="bg-BG"/>
        </w:rPr>
        <w:t xml:space="preserve">Приложение </w:t>
      </w:r>
      <w:r w:rsidR="00697CED" w:rsidRPr="00960BE3">
        <w:rPr>
          <w:rFonts w:ascii="Times New Roman" w:hAnsi="Times New Roman"/>
          <w:bCs/>
          <w:sz w:val="24"/>
          <w:szCs w:val="24"/>
          <w:lang w:val="bg-BG"/>
        </w:rPr>
        <w:t>№ 19.</w:t>
      </w:r>
      <w:r w:rsidR="001012EB" w:rsidRPr="00960BE3">
        <w:rPr>
          <w:rFonts w:ascii="Times New Roman" w:hAnsi="Times New Roman"/>
          <w:bCs/>
          <w:sz w:val="24"/>
          <w:szCs w:val="24"/>
          <w:lang w:val="bg-BG"/>
        </w:rPr>
        <w:t>2</w:t>
      </w:r>
      <w:r w:rsidRPr="00960BE3">
        <w:rPr>
          <w:rFonts w:ascii="Times New Roman" w:hAnsi="Times New Roman"/>
          <w:bCs/>
          <w:sz w:val="24"/>
          <w:szCs w:val="24"/>
          <w:lang w:val="bg-BG"/>
        </w:rPr>
        <w:t>.1. и</w:t>
      </w:r>
    </w:p>
    <w:p w14:paraId="2A95CF06" w14:textId="70D7CDE4" w:rsidR="00621716" w:rsidRPr="00960BE3" w:rsidRDefault="00621716" w:rsidP="0023245F">
      <w:pPr>
        <w:pStyle w:val="ListParagraph"/>
        <w:spacing w:after="120"/>
        <w:ind w:firstLine="414"/>
        <w:jc w:val="both"/>
        <w:rPr>
          <w:rFonts w:ascii="Times New Roman" w:hAnsi="Times New Roman"/>
          <w:bCs/>
          <w:sz w:val="24"/>
          <w:szCs w:val="24"/>
          <w:lang w:val="bg-BG"/>
        </w:rPr>
      </w:pPr>
      <w:r w:rsidRPr="00960BE3">
        <w:rPr>
          <w:rFonts w:ascii="Times New Roman" w:hAnsi="Times New Roman"/>
          <w:bCs/>
          <w:sz w:val="24"/>
          <w:szCs w:val="24"/>
          <w:lang w:val="bg-BG"/>
        </w:rPr>
        <w:t xml:space="preserve">- Указния за попълване на Декларацията за обстоятелствата по чл. 3 и чл. 4 от </w:t>
      </w:r>
    </w:p>
    <w:p w14:paraId="32AB32BC" w14:textId="5B509F70" w:rsidR="00621716" w:rsidRPr="00960BE3" w:rsidRDefault="00621716" w:rsidP="0023245F">
      <w:pPr>
        <w:pStyle w:val="ListParagraph"/>
        <w:spacing w:after="120"/>
        <w:jc w:val="both"/>
        <w:rPr>
          <w:rFonts w:ascii="Times New Roman" w:hAnsi="Times New Roman"/>
          <w:sz w:val="24"/>
          <w:szCs w:val="24"/>
          <w:lang w:val="bg-BG"/>
        </w:rPr>
      </w:pPr>
      <w:r w:rsidRPr="00960BE3">
        <w:rPr>
          <w:rFonts w:ascii="Times New Roman" w:hAnsi="Times New Roman"/>
          <w:bCs/>
          <w:sz w:val="24"/>
          <w:szCs w:val="24"/>
          <w:lang w:val="bg-BG"/>
        </w:rPr>
        <w:t xml:space="preserve">Закона за малките и средните предприятия - Приложение </w:t>
      </w:r>
      <w:r w:rsidR="00697CED" w:rsidRPr="00960BE3">
        <w:rPr>
          <w:rFonts w:ascii="Times New Roman" w:hAnsi="Times New Roman"/>
          <w:bCs/>
          <w:sz w:val="24"/>
          <w:szCs w:val="24"/>
          <w:lang w:val="bg-BG"/>
        </w:rPr>
        <w:t>19.</w:t>
      </w:r>
      <w:r w:rsidR="001012EB" w:rsidRPr="00960BE3">
        <w:rPr>
          <w:rFonts w:ascii="Times New Roman" w:hAnsi="Times New Roman"/>
          <w:bCs/>
          <w:sz w:val="24"/>
          <w:szCs w:val="24"/>
          <w:lang w:val="bg-BG"/>
        </w:rPr>
        <w:t>2</w:t>
      </w:r>
      <w:r w:rsidRPr="00960BE3">
        <w:rPr>
          <w:rFonts w:ascii="Times New Roman" w:hAnsi="Times New Roman"/>
          <w:bCs/>
          <w:sz w:val="24"/>
          <w:szCs w:val="24"/>
          <w:lang w:val="bg-BG"/>
        </w:rPr>
        <w:t>.2.;</w:t>
      </w:r>
    </w:p>
    <w:p w14:paraId="4983D2F2" w14:textId="3A9EBBA0" w:rsidR="00224FA6" w:rsidRPr="00960BE3" w:rsidRDefault="005C77B0" w:rsidP="0023245F">
      <w:pPr>
        <w:pStyle w:val="ListParagraph"/>
        <w:numPr>
          <w:ilvl w:val="0"/>
          <w:numId w:val="46"/>
        </w:numPr>
        <w:spacing w:after="120"/>
        <w:jc w:val="both"/>
        <w:rPr>
          <w:rFonts w:ascii="Times New Roman" w:hAnsi="Times New Roman"/>
          <w:b/>
          <w:spacing w:val="-1"/>
          <w:sz w:val="24"/>
          <w:szCs w:val="24"/>
          <w:lang w:val="bg-BG"/>
        </w:rPr>
      </w:pPr>
      <w:r w:rsidRPr="00960BE3">
        <w:rPr>
          <w:rFonts w:ascii="Times New Roman" w:hAnsi="Times New Roman"/>
          <w:sz w:val="24"/>
          <w:szCs w:val="24"/>
          <w:lang w:val="bg-BG"/>
        </w:rPr>
        <w:t xml:space="preserve">Указания за спазване на единен подход при извършване на документална проверка за допустимост, както и по отношение на категорията – предприятие и режим на държавна и минимална помощ на предприятията/публичните организации, заявили услуги от ЕЦИХ </w:t>
      </w:r>
      <w:r w:rsidR="00224FA6" w:rsidRPr="00960BE3">
        <w:rPr>
          <w:rFonts w:ascii="Times New Roman" w:hAnsi="Times New Roman"/>
          <w:lang w:val="bg-BG"/>
        </w:rPr>
        <w:t xml:space="preserve"> </w:t>
      </w:r>
      <w:r w:rsidR="00621716" w:rsidRPr="00960BE3">
        <w:rPr>
          <w:rFonts w:ascii="Times New Roman" w:hAnsi="Times New Roman"/>
          <w:sz w:val="24"/>
          <w:szCs w:val="24"/>
          <w:lang w:val="bg-BG"/>
        </w:rPr>
        <w:t xml:space="preserve">- </w:t>
      </w:r>
      <w:r w:rsidR="00224FA6" w:rsidRPr="00960BE3">
        <w:rPr>
          <w:rFonts w:ascii="Times New Roman" w:hAnsi="Times New Roman"/>
          <w:sz w:val="24"/>
          <w:szCs w:val="24"/>
          <w:lang w:val="bg-BG"/>
        </w:rPr>
        <w:t xml:space="preserve">Приложение </w:t>
      </w:r>
      <w:r w:rsidR="00697CED" w:rsidRPr="00960BE3">
        <w:rPr>
          <w:rFonts w:ascii="Times New Roman" w:hAnsi="Times New Roman"/>
          <w:sz w:val="24"/>
          <w:szCs w:val="24"/>
          <w:lang w:val="bg-BG"/>
        </w:rPr>
        <w:t>№ 19.</w:t>
      </w:r>
      <w:r w:rsidR="00B06597" w:rsidRPr="00960BE3">
        <w:rPr>
          <w:rFonts w:ascii="Times New Roman" w:hAnsi="Times New Roman"/>
          <w:sz w:val="24"/>
          <w:szCs w:val="24"/>
          <w:lang w:val="bg-BG"/>
        </w:rPr>
        <w:t>3</w:t>
      </w:r>
      <w:r w:rsidR="00621716" w:rsidRPr="00960BE3">
        <w:rPr>
          <w:rFonts w:ascii="Times New Roman" w:hAnsi="Times New Roman"/>
          <w:sz w:val="24"/>
          <w:szCs w:val="24"/>
          <w:lang w:val="bg-BG"/>
        </w:rPr>
        <w:t>;</w:t>
      </w:r>
    </w:p>
    <w:p w14:paraId="66CC6CC2" w14:textId="5988FDF9" w:rsidR="001012EB" w:rsidRPr="00960BE3" w:rsidRDefault="001012EB" w:rsidP="001012EB">
      <w:pPr>
        <w:pStyle w:val="ListParagraph"/>
        <w:numPr>
          <w:ilvl w:val="0"/>
          <w:numId w:val="46"/>
        </w:numPr>
        <w:spacing w:after="120"/>
        <w:jc w:val="both"/>
        <w:rPr>
          <w:rFonts w:ascii="Times New Roman" w:hAnsi="Times New Roman"/>
          <w:sz w:val="24"/>
          <w:szCs w:val="24"/>
          <w:lang w:val="bg-BG"/>
        </w:rPr>
      </w:pPr>
      <w:r w:rsidRPr="00960BE3">
        <w:rPr>
          <w:rFonts w:ascii="Times New Roman" w:hAnsi="Times New Roman"/>
          <w:sz w:val="24"/>
          <w:szCs w:val="24"/>
          <w:lang w:val="bg-BG"/>
        </w:rPr>
        <w:t xml:space="preserve">Декларация за публични организации за разграничаване на неикономическата от икономическата дейност (Приложение </w:t>
      </w:r>
      <w:r w:rsidR="00697CED" w:rsidRPr="00960BE3">
        <w:rPr>
          <w:rFonts w:ascii="Times New Roman" w:hAnsi="Times New Roman"/>
          <w:sz w:val="24"/>
          <w:szCs w:val="24"/>
          <w:lang w:val="bg-BG"/>
        </w:rPr>
        <w:t>№ 19.</w:t>
      </w:r>
      <w:r w:rsidRPr="00960BE3">
        <w:rPr>
          <w:rFonts w:ascii="Times New Roman" w:hAnsi="Times New Roman"/>
          <w:sz w:val="24"/>
          <w:szCs w:val="24"/>
          <w:lang w:val="bg-BG"/>
        </w:rPr>
        <w:t>4)</w:t>
      </w:r>
      <w:r w:rsidR="007F68ED" w:rsidRPr="00960BE3">
        <w:rPr>
          <w:rFonts w:ascii="Times New Roman" w:hAnsi="Times New Roman"/>
          <w:sz w:val="24"/>
          <w:szCs w:val="24"/>
          <w:lang w:val="bg-BG"/>
        </w:rPr>
        <w:t>;</w:t>
      </w:r>
    </w:p>
    <w:p w14:paraId="03DD20A1" w14:textId="4220A0E2" w:rsidR="00360322" w:rsidRPr="00960BE3" w:rsidRDefault="00360322" w:rsidP="00075675">
      <w:pPr>
        <w:pStyle w:val="ListParagraph"/>
        <w:numPr>
          <w:ilvl w:val="0"/>
          <w:numId w:val="38"/>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 xml:space="preserve">Декларация за държавни/минимални помощи </w:t>
      </w:r>
      <w:r w:rsidR="002115F9" w:rsidRPr="00960BE3">
        <w:rPr>
          <w:rFonts w:ascii="Times New Roman" w:hAnsi="Times New Roman"/>
          <w:sz w:val="24"/>
          <w:szCs w:val="24"/>
          <w:lang w:val="bg-BG"/>
        </w:rPr>
        <w:t xml:space="preserve">(Приложение № </w:t>
      </w:r>
      <w:r w:rsidR="00697CED" w:rsidRPr="00960BE3">
        <w:rPr>
          <w:rFonts w:ascii="Times New Roman" w:hAnsi="Times New Roman"/>
          <w:sz w:val="24"/>
          <w:szCs w:val="24"/>
          <w:lang w:val="bg-BG"/>
        </w:rPr>
        <w:t>19.</w:t>
      </w:r>
      <w:r w:rsidR="001012EB" w:rsidRPr="00960BE3">
        <w:rPr>
          <w:rFonts w:ascii="Times New Roman" w:hAnsi="Times New Roman"/>
          <w:sz w:val="24"/>
          <w:szCs w:val="24"/>
          <w:lang w:val="bg-BG"/>
        </w:rPr>
        <w:t>5</w:t>
      </w:r>
      <w:r w:rsidR="002115F9" w:rsidRPr="00960BE3">
        <w:rPr>
          <w:rFonts w:ascii="Times New Roman" w:hAnsi="Times New Roman"/>
          <w:sz w:val="24"/>
          <w:szCs w:val="24"/>
          <w:lang w:val="bg-BG"/>
        </w:rPr>
        <w:t xml:space="preserve">) </w:t>
      </w:r>
      <w:r w:rsidRPr="00960BE3">
        <w:rPr>
          <w:rFonts w:ascii="Times New Roman" w:hAnsi="Times New Roman"/>
          <w:sz w:val="24"/>
          <w:szCs w:val="24"/>
          <w:lang w:val="bg-BG"/>
        </w:rPr>
        <w:t xml:space="preserve">и </w:t>
      </w:r>
      <w:r w:rsidR="00FE1984" w:rsidRPr="00960BE3">
        <w:rPr>
          <w:rFonts w:ascii="Times New Roman" w:hAnsi="Times New Roman"/>
          <w:sz w:val="24"/>
          <w:szCs w:val="24"/>
          <w:lang w:val="bg-BG"/>
        </w:rPr>
        <w:t>свързан</w:t>
      </w:r>
      <w:r w:rsidR="00FE1984">
        <w:rPr>
          <w:rFonts w:ascii="Times New Roman" w:hAnsi="Times New Roman"/>
          <w:sz w:val="24"/>
          <w:szCs w:val="24"/>
          <w:lang w:val="bg-BG"/>
        </w:rPr>
        <w:t>и</w:t>
      </w:r>
      <w:r w:rsidR="00FE1984" w:rsidRPr="00960BE3">
        <w:rPr>
          <w:rFonts w:ascii="Times New Roman" w:hAnsi="Times New Roman"/>
          <w:sz w:val="24"/>
          <w:szCs w:val="24"/>
          <w:lang w:val="bg-BG"/>
        </w:rPr>
        <w:t>т</w:t>
      </w:r>
      <w:r w:rsidR="00FE1984">
        <w:rPr>
          <w:rFonts w:ascii="Times New Roman" w:hAnsi="Times New Roman"/>
          <w:sz w:val="24"/>
          <w:szCs w:val="24"/>
          <w:lang w:val="bg-BG"/>
        </w:rPr>
        <w:t>е</w:t>
      </w:r>
      <w:r w:rsidR="00FE1984" w:rsidRPr="00960BE3">
        <w:rPr>
          <w:rFonts w:ascii="Times New Roman" w:hAnsi="Times New Roman"/>
          <w:sz w:val="24"/>
          <w:szCs w:val="24"/>
          <w:lang w:val="bg-BG"/>
        </w:rPr>
        <w:t xml:space="preserve"> </w:t>
      </w:r>
      <w:r w:rsidRPr="00960BE3">
        <w:rPr>
          <w:rFonts w:ascii="Times New Roman" w:hAnsi="Times New Roman"/>
          <w:sz w:val="24"/>
          <w:szCs w:val="24"/>
          <w:lang w:val="bg-BG"/>
        </w:rPr>
        <w:t xml:space="preserve">с нея </w:t>
      </w:r>
      <w:r w:rsidR="00F217DB" w:rsidRPr="00960BE3">
        <w:rPr>
          <w:rFonts w:ascii="Times New Roman" w:hAnsi="Times New Roman"/>
          <w:sz w:val="24"/>
          <w:szCs w:val="24"/>
          <w:lang w:val="bg-BG"/>
        </w:rPr>
        <w:t>приложени</w:t>
      </w:r>
      <w:r w:rsidR="00E90981">
        <w:rPr>
          <w:rFonts w:ascii="Times New Roman" w:hAnsi="Times New Roman"/>
          <w:sz w:val="24"/>
          <w:szCs w:val="24"/>
          <w:lang w:val="bg-BG"/>
        </w:rPr>
        <w:t>я</w:t>
      </w:r>
      <w:r w:rsidRPr="00960BE3">
        <w:rPr>
          <w:rFonts w:ascii="Times New Roman" w:hAnsi="Times New Roman"/>
          <w:sz w:val="24"/>
          <w:szCs w:val="24"/>
          <w:lang w:val="bg-BG"/>
        </w:rPr>
        <w:t>:</w:t>
      </w:r>
    </w:p>
    <w:p w14:paraId="34559AA2" w14:textId="7784298C" w:rsidR="00E03DAC" w:rsidRPr="00960BE3" w:rsidRDefault="002115F9" w:rsidP="00075675">
      <w:pPr>
        <w:pStyle w:val="ListParagraph"/>
        <w:numPr>
          <w:ilvl w:val="0"/>
          <w:numId w:val="39"/>
        </w:numPr>
        <w:spacing w:after="120"/>
        <w:ind w:hanging="357"/>
        <w:jc w:val="both"/>
        <w:rPr>
          <w:rFonts w:ascii="Times New Roman" w:hAnsi="Times New Roman"/>
          <w:sz w:val="24"/>
          <w:szCs w:val="24"/>
          <w:lang w:val="bg-BG"/>
        </w:rPr>
      </w:pPr>
      <w:r w:rsidRPr="00960BE3">
        <w:rPr>
          <w:rFonts w:ascii="Times New Roman" w:hAnsi="Times New Roman"/>
          <w:sz w:val="24"/>
          <w:szCs w:val="24"/>
          <w:lang w:val="bg-BG"/>
        </w:rPr>
        <w:t>Данни за получена държавна</w:t>
      </w:r>
      <w:r w:rsidR="00E97BB2" w:rsidRPr="00960BE3">
        <w:rPr>
          <w:rFonts w:ascii="Times New Roman" w:hAnsi="Times New Roman"/>
          <w:sz w:val="24"/>
          <w:szCs w:val="24"/>
          <w:lang w:val="bg-BG"/>
        </w:rPr>
        <w:t>/минимална</w:t>
      </w:r>
      <w:r w:rsidRPr="00960BE3">
        <w:rPr>
          <w:rFonts w:ascii="Times New Roman" w:hAnsi="Times New Roman"/>
          <w:sz w:val="24"/>
          <w:szCs w:val="24"/>
          <w:lang w:val="bg-BG"/>
        </w:rPr>
        <w:t xml:space="preserve"> помощ</w:t>
      </w:r>
      <w:r w:rsidR="00075675" w:rsidRPr="00960BE3">
        <w:rPr>
          <w:rFonts w:ascii="Times New Roman" w:hAnsi="Times New Roman"/>
          <w:sz w:val="24"/>
          <w:szCs w:val="24"/>
          <w:lang w:val="bg-BG"/>
        </w:rPr>
        <w:t xml:space="preserve"> (Приложение № </w:t>
      </w:r>
      <w:r w:rsidR="00697CED" w:rsidRPr="00960BE3">
        <w:rPr>
          <w:rFonts w:ascii="Times New Roman" w:hAnsi="Times New Roman"/>
          <w:sz w:val="24"/>
          <w:szCs w:val="24"/>
          <w:lang w:val="bg-BG"/>
        </w:rPr>
        <w:t>19.</w:t>
      </w:r>
      <w:r w:rsidR="00F217DB" w:rsidRPr="00960BE3">
        <w:rPr>
          <w:rFonts w:ascii="Times New Roman" w:hAnsi="Times New Roman"/>
          <w:sz w:val="24"/>
          <w:szCs w:val="24"/>
          <w:lang w:val="bg-BG"/>
        </w:rPr>
        <w:t>5</w:t>
      </w:r>
      <w:r w:rsidR="00075675" w:rsidRPr="00960BE3">
        <w:rPr>
          <w:rFonts w:ascii="Times New Roman" w:hAnsi="Times New Roman"/>
          <w:sz w:val="24"/>
          <w:szCs w:val="24"/>
          <w:lang w:val="bg-BG"/>
        </w:rPr>
        <w:t>.1</w:t>
      </w:r>
      <w:r w:rsidR="007F68ED" w:rsidRPr="00960BE3">
        <w:rPr>
          <w:rFonts w:ascii="Times New Roman" w:hAnsi="Times New Roman"/>
          <w:sz w:val="24"/>
          <w:szCs w:val="24"/>
          <w:lang w:val="bg-BG"/>
        </w:rPr>
        <w:t>);</w:t>
      </w:r>
    </w:p>
    <w:p w14:paraId="398FB3A9" w14:textId="470AB9D2" w:rsidR="008E5B90" w:rsidRPr="00960BE3" w:rsidRDefault="008E5B90" w:rsidP="00E10A50">
      <w:pPr>
        <w:pStyle w:val="ListParagraph"/>
        <w:numPr>
          <w:ilvl w:val="0"/>
          <w:numId w:val="39"/>
        </w:numPr>
        <w:rPr>
          <w:rFonts w:ascii="Times New Roman" w:hAnsi="Times New Roman"/>
          <w:sz w:val="24"/>
          <w:szCs w:val="24"/>
          <w:lang w:val="bg-BG"/>
        </w:rPr>
      </w:pPr>
      <w:r w:rsidRPr="00960BE3">
        <w:rPr>
          <w:rFonts w:ascii="Times New Roman" w:hAnsi="Times New Roman"/>
          <w:sz w:val="24"/>
          <w:szCs w:val="24"/>
          <w:lang w:val="bg-BG"/>
        </w:rPr>
        <w:t>Данни за получена минимална помощ (Приложение № 19.5.2.).</w:t>
      </w:r>
    </w:p>
    <w:p w14:paraId="4C56328C" w14:textId="7308726B" w:rsidR="00943370" w:rsidRPr="00960BE3" w:rsidRDefault="00E03DAC" w:rsidP="00A134B9">
      <w:pPr>
        <w:pStyle w:val="ListParagraph"/>
        <w:numPr>
          <w:ilvl w:val="0"/>
          <w:numId w:val="38"/>
        </w:numPr>
        <w:spacing w:after="120"/>
        <w:ind w:left="708"/>
        <w:jc w:val="both"/>
        <w:rPr>
          <w:rFonts w:ascii="Times New Roman" w:hAnsi="Times New Roman"/>
          <w:sz w:val="24"/>
          <w:szCs w:val="24"/>
          <w:lang w:val="bg-BG"/>
        </w:rPr>
      </w:pPr>
      <w:r w:rsidRPr="00960BE3">
        <w:rPr>
          <w:rFonts w:ascii="Times New Roman" w:hAnsi="Times New Roman"/>
          <w:sz w:val="24"/>
          <w:szCs w:val="24"/>
          <w:lang w:val="bg-BG"/>
        </w:rPr>
        <w:t xml:space="preserve">Образец на Контролен лист за извършена проверка на допустимост на </w:t>
      </w:r>
      <w:r w:rsidR="001720D8" w:rsidRPr="00960BE3">
        <w:rPr>
          <w:rFonts w:ascii="Times New Roman" w:hAnsi="Times New Roman"/>
          <w:sz w:val="24"/>
          <w:szCs w:val="24"/>
          <w:lang w:val="bg-BG"/>
        </w:rPr>
        <w:t>предприятие</w:t>
      </w:r>
      <w:r w:rsidRPr="00960BE3">
        <w:rPr>
          <w:rFonts w:ascii="Times New Roman" w:hAnsi="Times New Roman"/>
          <w:sz w:val="24"/>
          <w:szCs w:val="24"/>
          <w:lang w:val="bg-BG"/>
        </w:rPr>
        <w:t>/публична организация за получаване на услуга/и от ЕЦИХ</w:t>
      </w:r>
      <w:r w:rsidR="0083744B" w:rsidRPr="00960BE3">
        <w:rPr>
          <w:rFonts w:ascii="Times New Roman" w:hAnsi="Times New Roman"/>
          <w:sz w:val="24"/>
          <w:szCs w:val="24"/>
          <w:lang w:val="bg-BG"/>
        </w:rPr>
        <w:t xml:space="preserve"> (Приложение № </w:t>
      </w:r>
      <w:r w:rsidR="00697CED" w:rsidRPr="00960BE3">
        <w:rPr>
          <w:rFonts w:ascii="Times New Roman" w:hAnsi="Times New Roman"/>
          <w:sz w:val="24"/>
          <w:szCs w:val="24"/>
          <w:lang w:val="bg-BG"/>
        </w:rPr>
        <w:t>19.</w:t>
      </w:r>
      <w:r w:rsidR="0083744B" w:rsidRPr="00960BE3">
        <w:rPr>
          <w:rFonts w:ascii="Times New Roman" w:hAnsi="Times New Roman"/>
          <w:sz w:val="24"/>
          <w:szCs w:val="24"/>
          <w:lang w:val="bg-BG"/>
        </w:rPr>
        <w:t>6).</w:t>
      </w:r>
    </w:p>
    <w:sectPr w:rsidR="00943370" w:rsidRPr="00960BE3" w:rsidSect="0023245F">
      <w:headerReference w:type="default" r:id="rId9"/>
      <w:footerReference w:type="default" r:id="rId10"/>
      <w:pgSz w:w="11906" w:h="16838"/>
      <w:pgMar w:top="1417" w:right="1417" w:bottom="1417" w:left="1418"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4CE55" w14:textId="77777777" w:rsidR="00EE5E8B" w:rsidRDefault="00EE5E8B" w:rsidP="0025390F">
      <w:r>
        <w:separator/>
      </w:r>
    </w:p>
  </w:endnote>
  <w:endnote w:type="continuationSeparator" w:id="0">
    <w:p w14:paraId="1AB29135" w14:textId="77777777" w:rsidR="00EE5E8B" w:rsidRDefault="00EE5E8B" w:rsidP="0025390F">
      <w:r>
        <w:continuationSeparator/>
      </w:r>
    </w:p>
  </w:endnote>
  <w:endnote w:type="continuationNotice" w:id="1">
    <w:p w14:paraId="7BD9C942" w14:textId="77777777" w:rsidR="00EE5E8B" w:rsidRDefault="00EE5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14:paraId="1632CFC1" w14:textId="77777777" w:rsidR="00143F7B" w:rsidRPr="009C1720" w:rsidRDefault="00143F7B"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396"/>
          <w:gridCol w:w="675"/>
        </w:tblGrid>
        <w:tr w:rsidR="00143F7B" w:rsidRPr="008E52C2" w14:paraId="6593B776" w14:textId="77777777" w:rsidTr="009C1720">
          <w:tc>
            <w:tcPr>
              <w:tcW w:w="9180" w:type="dxa"/>
              <w:shd w:val="clear" w:color="auto" w:fill="auto"/>
              <w:vAlign w:val="center"/>
            </w:tcPr>
            <w:p w14:paraId="3658DB0F" w14:textId="77777777" w:rsidR="00143F7B" w:rsidRPr="008E52C2" w:rsidRDefault="00143F7B" w:rsidP="003D758F">
              <w:pPr>
                <w:pStyle w:val="Footer"/>
                <w:jc w:val="center"/>
                <w:rPr>
                  <w:rFonts w:ascii="Times New Roman" w:hAnsi="Times New Roman"/>
                  <w:i/>
                </w:rPr>
              </w:pPr>
            </w:p>
          </w:tc>
          <w:tc>
            <w:tcPr>
              <w:tcW w:w="709" w:type="dxa"/>
              <w:shd w:val="clear" w:color="auto" w:fill="auto"/>
              <w:vAlign w:val="center"/>
            </w:tcPr>
            <w:p w14:paraId="09D88DEB" w14:textId="3326914C" w:rsidR="00143F7B" w:rsidRPr="008E52C2" w:rsidRDefault="00143F7B"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2B23FC">
                <w:rPr>
                  <w:rFonts w:ascii="Times New Roman" w:hAnsi="Times New Roman"/>
                  <w:noProof/>
                </w:rPr>
                <w:t>17</w:t>
              </w:r>
              <w:r w:rsidRPr="008E52C2">
                <w:rPr>
                  <w:rFonts w:ascii="Times New Roman" w:hAnsi="Times New Roman"/>
                  <w:noProof/>
                </w:rPr>
                <w:fldChar w:fldCharType="end"/>
              </w:r>
            </w:p>
            <w:p w14:paraId="53C91E14" w14:textId="77777777" w:rsidR="00143F7B" w:rsidRPr="008E52C2" w:rsidRDefault="00143F7B" w:rsidP="0077729B">
              <w:pPr>
                <w:pStyle w:val="Footer"/>
                <w:jc w:val="center"/>
                <w:rPr>
                  <w:rFonts w:ascii="Times New Roman" w:hAnsi="Times New Roman"/>
                </w:rPr>
              </w:pPr>
            </w:p>
          </w:tc>
        </w:tr>
      </w:tbl>
      <w:p w14:paraId="6EF20DAB" w14:textId="77777777" w:rsidR="00143F7B" w:rsidRPr="009C1720" w:rsidRDefault="002B23FC" w:rsidP="009C1720">
        <w:pPr>
          <w:pStyle w:val="Foote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D4F8A" w14:textId="77777777" w:rsidR="00EE5E8B" w:rsidRDefault="00EE5E8B" w:rsidP="0025390F">
      <w:r>
        <w:separator/>
      </w:r>
    </w:p>
  </w:footnote>
  <w:footnote w:type="continuationSeparator" w:id="0">
    <w:p w14:paraId="7D2210D6" w14:textId="77777777" w:rsidR="00EE5E8B" w:rsidRDefault="00EE5E8B" w:rsidP="0025390F">
      <w:r>
        <w:continuationSeparator/>
      </w:r>
    </w:p>
  </w:footnote>
  <w:footnote w:type="continuationNotice" w:id="1">
    <w:p w14:paraId="7FB35D85" w14:textId="77777777" w:rsidR="00EE5E8B" w:rsidRDefault="00EE5E8B"/>
  </w:footnote>
  <w:footnote w:id="2">
    <w:p w14:paraId="41FA6FEF" w14:textId="77777777" w:rsidR="00143F7B" w:rsidRPr="00EF3D83" w:rsidRDefault="00143F7B" w:rsidP="000F1B30">
      <w:pPr>
        <w:pStyle w:val="FootnoteText"/>
        <w:jc w:val="both"/>
        <w:rPr>
          <w:rFonts w:ascii="Times New Roman" w:hAnsi="Times New Roman"/>
          <w:sz w:val="18"/>
          <w:szCs w:val="18"/>
          <w:lang w:val="bg-BG"/>
        </w:rPr>
      </w:pPr>
      <w:r w:rsidRPr="00EF3D83">
        <w:rPr>
          <w:rStyle w:val="FootnoteReference"/>
          <w:rFonts w:ascii="Times New Roman" w:hAnsi="Times New Roman"/>
          <w:sz w:val="18"/>
          <w:szCs w:val="18"/>
          <w:lang w:val="bg-BG"/>
        </w:rPr>
        <w:footnoteRef/>
      </w:r>
      <w:r w:rsidRPr="00EF3D83">
        <w:rPr>
          <w:rFonts w:ascii="Times New Roman" w:hAnsi="Times New Roman"/>
          <w:sz w:val="18"/>
          <w:szCs w:val="18"/>
          <w:lang w:val="bg-BG"/>
        </w:rPr>
        <w:t xml:space="preserve"> Регламент (ЕС) 651/2014 от 17-ти юни 2014 г. за обявяване на някои категории помощи за съвместими с вътрешния пазар в приложение на членове 107 и 108 от Договора за функционирането на Европейския съюз (наричан по нататък Регламент (ЕС) 651/2014 или “Общ регламент за групово освобождаване” – “ОРГО”);</w:t>
      </w:r>
    </w:p>
  </w:footnote>
  <w:footnote w:id="3">
    <w:p w14:paraId="7FC2EFFD" w14:textId="77777777" w:rsidR="00143F7B" w:rsidRPr="00EF3D83" w:rsidRDefault="00143F7B" w:rsidP="00E165DC">
      <w:pPr>
        <w:pStyle w:val="FootnoteText"/>
        <w:jc w:val="both"/>
        <w:rPr>
          <w:rFonts w:ascii="Times New Roman" w:hAnsi="Times New Roman"/>
          <w:sz w:val="18"/>
          <w:szCs w:val="18"/>
          <w:lang w:val="bg-BG"/>
        </w:rPr>
      </w:pPr>
      <w:r w:rsidRPr="00E165DC">
        <w:rPr>
          <w:rStyle w:val="FootnoteReference"/>
          <w:rFonts w:ascii="Times New Roman" w:hAnsi="Times New Roman"/>
        </w:rPr>
        <w:footnoteRef/>
      </w:r>
      <w:r w:rsidRPr="00E165DC">
        <w:rPr>
          <w:rFonts w:ascii="Times New Roman" w:hAnsi="Times New Roman"/>
          <w:lang w:val="bg-BG"/>
        </w:rPr>
        <w:t xml:space="preserve"> </w:t>
      </w:r>
      <w:r w:rsidRPr="00EF3D83">
        <w:rPr>
          <w:rFonts w:ascii="Times New Roman" w:hAnsi="Times New Roman"/>
          <w:sz w:val="18"/>
          <w:szCs w:val="18"/>
          <w:lang w:val="bg-BG"/>
        </w:rPr>
        <w:t xml:space="preserve">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Pr="00EF3D83">
        <w:rPr>
          <w:rFonts w:ascii="Times New Roman" w:hAnsi="Times New Roman"/>
          <w:sz w:val="18"/>
          <w:szCs w:val="18"/>
          <w:lang w:val="bg-BG"/>
        </w:rPr>
        <w:t>аквакултури</w:t>
      </w:r>
      <w:proofErr w:type="spellEnd"/>
      <w:r w:rsidRPr="00EF3D83">
        <w:rPr>
          <w:rFonts w:ascii="Times New Roman" w:hAnsi="Times New Roman"/>
          <w:sz w:val="18"/>
          <w:szCs w:val="18"/>
          <w:lang w:val="bg-BG"/>
        </w:rPr>
        <w:t xml:space="preserve"> — за съвместими с вътрешния пазар в приложение на членове 107 и 108 от Договора</w:t>
      </w:r>
    </w:p>
  </w:footnote>
  <w:footnote w:id="4">
    <w:p w14:paraId="3FA4F486" w14:textId="10D7D36C" w:rsidR="00143F7B" w:rsidRPr="00EF3D83" w:rsidRDefault="00143F7B" w:rsidP="00373A7C">
      <w:pPr>
        <w:pStyle w:val="FootnoteText"/>
        <w:jc w:val="both"/>
        <w:rPr>
          <w:rFonts w:ascii="Times New Roman" w:hAnsi="Times New Roman"/>
          <w:sz w:val="18"/>
          <w:szCs w:val="18"/>
          <w:lang w:val="bg-BG"/>
        </w:rPr>
      </w:pPr>
      <w:r w:rsidRPr="004A7644">
        <w:rPr>
          <w:rStyle w:val="FootnoteReference"/>
          <w:rFonts w:ascii="Times New Roman" w:hAnsi="Times New Roman"/>
          <w:lang w:val="bg-BG"/>
        </w:rPr>
        <w:footnoteRef/>
      </w:r>
      <w:r w:rsidRPr="004A7644">
        <w:rPr>
          <w:rFonts w:ascii="Times New Roman" w:hAnsi="Times New Roman"/>
          <w:lang w:val="bg-BG"/>
        </w:rPr>
        <w:t xml:space="preserve"> </w:t>
      </w:r>
      <w:r w:rsidRPr="00EF3D83">
        <w:rPr>
          <w:rFonts w:ascii="Times New Roman" w:hAnsi="Times New Roman"/>
          <w:sz w:val="18"/>
          <w:szCs w:val="18"/>
          <w:lang w:val="bg-BG"/>
        </w:rPr>
        <w:t xml:space="preserve">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EF3D83">
        <w:rPr>
          <w:rFonts w:ascii="Times New Roman" w:hAnsi="Times New Roman"/>
          <w:sz w:val="18"/>
          <w:szCs w:val="18"/>
          <w:lang w:val="bg-BG"/>
        </w:rPr>
        <w:t>de</w:t>
      </w:r>
      <w:proofErr w:type="spellEnd"/>
      <w:r w:rsidRPr="00EF3D83">
        <w:rPr>
          <w:rFonts w:ascii="Times New Roman" w:hAnsi="Times New Roman"/>
          <w:sz w:val="18"/>
          <w:szCs w:val="18"/>
          <w:lang w:val="bg-BG"/>
        </w:rPr>
        <w:t xml:space="preserve"> </w:t>
      </w:r>
      <w:proofErr w:type="spellStart"/>
      <w:r w:rsidRPr="00EF3D83">
        <w:rPr>
          <w:rFonts w:ascii="Times New Roman" w:hAnsi="Times New Roman"/>
          <w:sz w:val="18"/>
          <w:szCs w:val="18"/>
          <w:lang w:val="bg-BG"/>
        </w:rPr>
        <w:t>minimis</w:t>
      </w:r>
      <w:proofErr w:type="spellEnd"/>
      <w:r w:rsidRPr="00EF3D83">
        <w:rPr>
          <w:rFonts w:ascii="Times New Roman" w:hAnsi="Times New Roman"/>
          <w:sz w:val="18"/>
          <w:szCs w:val="18"/>
          <w:lang w:val="bg-BG"/>
        </w:rPr>
        <w:t xml:space="preserve"> (ОВ L, 2023/2832, 15.12.2023 г.) – Регламент (ЕС) 2023/2831</w:t>
      </w:r>
    </w:p>
  </w:footnote>
  <w:footnote w:id="5">
    <w:p w14:paraId="36458435" w14:textId="17F2685C" w:rsidR="00143F7B" w:rsidRPr="00EF3D83" w:rsidRDefault="00143F7B" w:rsidP="000F1B30">
      <w:pPr>
        <w:pStyle w:val="FootnoteText"/>
        <w:jc w:val="both"/>
        <w:rPr>
          <w:rFonts w:ascii="Times New Roman" w:hAnsi="Times New Roman"/>
          <w:sz w:val="18"/>
          <w:szCs w:val="18"/>
          <w:lang w:val="bg-BG" w:eastAsia="x-none"/>
        </w:rPr>
      </w:pPr>
      <w:r w:rsidRPr="004A7644">
        <w:rPr>
          <w:rStyle w:val="FootnoteReference"/>
          <w:rFonts w:ascii="Times New Roman" w:hAnsi="Times New Roman"/>
          <w:lang w:val="bg-BG"/>
        </w:rPr>
        <w:footnoteRef/>
      </w:r>
      <w:r w:rsidRPr="004A7644">
        <w:rPr>
          <w:rFonts w:ascii="Times New Roman" w:hAnsi="Times New Roman"/>
          <w:lang w:val="bg-BG"/>
        </w:rPr>
        <w:t xml:space="preserve"> </w:t>
      </w:r>
      <w:r w:rsidRPr="00EF3D83">
        <w:rPr>
          <w:rFonts w:ascii="Times New Roman" w:hAnsi="Times New Roman"/>
          <w:sz w:val="18"/>
          <w:szCs w:val="18"/>
          <w:lang w:val="bg-BG"/>
        </w:rPr>
        <w:t xml:space="preserve">Съгласно чл. 2, </w:t>
      </w:r>
      <w:proofErr w:type="spellStart"/>
      <w:r w:rsidRPr="00EF3D83">
        <w:rPr>
          <w:rFonts w:ascii="Times New Roman" w:hAnsi="Times New Roman"/>
          <w:sz w:val="18"/>
          <w:szCs w:val="18"/>
          <w:lang w:val="bg-BG"/>
        </w:rPr>
        <w:t>пар</w:t>
      </w:r>
      <w:proofErr w:type="spellEnd"/>
      <w:r w:rsidRPr="00EF3D83">
        <w:rPr>
          <w:rFonts w:ascii="Times New Roman" w:hAnsi="Times New Roman"/>
          <w:sz w:val="18"/>
          <w:szCs w:val="18"/>
          <w:lang w:val="bg-BG"/>
        </w:rPr>
        <w:t xml:space="preserve">. </w:t>
      </w:r>
      <w:r>
        <w:rPr>
          <w:rFonts w:ascii="Times New Roman" w:hAnsi="Times New Roman"/>
          <w:sz w:val="18"/>
          <w:szCs w:val="18"/>
          <w:lang w:val="bg-BG"/>
        </w:rPr>
        <w:t>24</w:t>
      </w:r>
      <w:r w:rsidRPr="00EF3D83">
        <w:rPr>
          <w:rFonts w:ascii="Times New Roman" w:hAnsi="Times New Roman"/>
          <w:sz w:val="18"/>
          <w:szCs w:val="18"/>
          <w:lang w:val="bg-BG"/>
        </w:rPr>
        <w:t xml:space="preserve"> от Регламент (ЕО) № 651/2014 </w:t>
      </w:r>
      <w:r w:rsidRPr="001E216B">
        <w:rPr>
          <w:rFonts w:ascii="Times New Roman" w:hAnsi="Times New Roman"/>
          <w:sz w:val="18"/>
          <w:szCs w:val="18"/>
          <w:lang w:val="bg-BG"/>
        </w:rPr>
        <w:t xml:space="preserve">„големи предприятия“ означава предприятия, които не изпълняват критериите, определени в приложение </w:t>
      </w:r>
      <w:r w:rsidRPr="003D5A9F">
        <w:rPr>
          <w:rFonts w:ascii="Times New Roman" w:hAnsi="Times New Roman"/>
          <w:sz w:val="18"/>
          <w:szCs w:val="18"/>
        </w:rPr>
        <w:t>I</w:t>
      </w:r>
      <w:r>
        <w:rPr>
          <w:rFonts w:ascii="Times New Roman" w:hAnsi="Times New Roman"/>
          <w:sz w:val="18"/>
          <w:szCs w:val="18"/>
          <w:lang w:val="bg-BG"/>
        </w:rPr>
        <w:t xml:space="preserve"> на същия регламент</w:t>
      </w:r>
      <w:r w:rsidRPr="00EF3D83">
        <w:rPr>
          <w:rFonts w:ascii="Times New Roman" w:hAnsi="Times New Roman"/>
          <w:sz w:val="18"/>
          <w:szCs w:val="18"/>
          <w:lang w:val="bg-BG"/>
        </w:rPr>
        <w:t>.</w:t>
      </w:r>
    </w:p>
  </w:footnote>
  <w:footnote w:id="6">
    <w:p w14:paraId="601842A1" w14:textId="02963ABD" w:rsidR="00143F7B" w:rsidRPr="00EF3D83" w:rsidRDefault="00143F7B">
      <w:pPr>
        <w:pStyle w:val="FootnoteText"/>
        <w:rPr>
          <w:rFonts w:ascii="Times New Roman" w:hAnsi="Times New Roman"/>
          <w:sz w:val="18"/>
          <w:szCs w:val="18"/>
          <w:lang w:val="bg-BG"/>
        </w:rPr>
      </w:pPr>
      <w:r w:rsidRPr="00EF3D83">
        <w:rPr>
          <w:rStyle w:val="FootnoteReference"/>
          <w:rFonts w:ascii="Times New Roman" w:hAnsi="Times New Roman"/>
          <w:sz w:val="18"/>
          <w:szCs w:val="18"/>
        </w:rPr>
        <w:footnoteRef/>
      </w:r>
      <w:r w:rsidRPr="001E216B">
        <w:rPr>
          <w:rFonts w:ascii="Times New Roman" w:hAnsi="Times New Roman"/>
          <w:sz w:val="18"/>
          <w:szCs w:val="18"/>
          <w:lang w:val="bg-BG"/>
        </w:rPr>
        <w:t xml:space="preserve"> </w:t>
      </w:r>
      <w:r w:rsidRPr="00EF3D83">
        <w:rPr>
          <w:rFonts w:ascii="Times New Roman" w:hAnsi="Times New Roman"/>
          <w:sz w:val="18"/>
          <w:szCs w:val="18"/>
          <w:lang w:val="bg-BG"/>
        </w:rPr>
        <w:t>Заявление-споразумение на хартия ще се приема от администратора на помощ единствено в случаите, в които все още не е изградена информационна система за подаването му</w:t>
      </w:r>
    </w:p>
  </w:footnote>
  <w:footnote w:id="7">
    <w:p w14:paraId="7778B25D" w14:textId="0205EBBA" w:rsidR="00143F7B" w:rsidRPr="00A134B9" w:rsidRDefault="00143F7B">
      <w:pPr>
        <w:pStyle w:val="FootnoteText"/>
        <w:rPr>
          <w:lang w:val="bg-BG"/>
        </w:rPr>
      </w:pPr>
      <w:r w:rsidRPr="00A134B9">
        <w:rPr>
          <w:rStyle w:val="FootnoteReference"/>
          <w:lang w:val="bg-BG"/>
        </w:rPr>
        <w:footnoteRef/>
      </w:r>
      <w:r w:rsidRPr="00A134B9">
        <w:rPr>
          <w:lang w:val="bg-BG"/>
        </w:rPr>
        <w:t xml:space="preserve"> </w:t>
      </w:r>
      <w:r w:rsidRPr="00A134B9">
        <w:rPr>
          <w:rFonts w:ascii="Times New Roman" w:hAnsi="Times New Roman"/>
          <w:lang w:val="bg-BG"/>
        </w:rPr>
        <w:t>Периодът от датата на предоставяне на помощта по настоящата процедура до същата дата три години назад</w:t>
      </w:r>
    </w:p>
  </w:footnote>
  <w:footnote w:id="8">
    <w:p w14:paraId="70A8DE12" w14:textId="74655BAF" w:rsidR="00E92932" w:rsidRPr="00E92932" w:rsidRDefault="00E92932" w:rsidP="00E92932">
      <w:pPr>
        <w:pStyle w:val="FootnoteText"/>
        <w:jc w:val="both"/>
        <w:rPr>
          <w:rFonts w:ascii="Times New Roman" w:hAnsi="Times New Roman"/>
          <w:lang w:val="bg-BG"/>
        </w:rPr>
      </w:pPr>
      <w:r w:rsidRPr="00E92932">
        <w:rPr>
          <w:rStyle w:val="FootnoteReference"/>
          <w:rFonts w:ascii="Times New Roman" w:hAnsi="Times New Roman"/>
        </w:rPr>
        <w:footnoteRef/>
      </w:r>
      <w:r w:rsidRPr="001E216B">
        <w:rPr>
          <w:rFonts w:ascii="Times New Roman" w:hAnsi="Times New Roman"/>
          <w:lang w:val="bg-BG"/>
        </w:rPr>
        <w:t xml:space="preserve"> </w:t>
      </w:r>
      <w:r w:rsidRPr="00E92932">
        <w:rPr>
          <w:rFonts w:ascii="Times New Roman" w:hAnsi="Times New Roman"/>
          <w:szCs w:val="24"/>
          <w:lang w:val="bg-BG"/>
        </w:rPr>
        <w:t xml:space="preserve">Модулът на Европейската комисия за осигуряване на прозрачност на държавните помощи - State </w:t>
      </w:r>
      <w:proofErr w:type="spellStart"/>
      <w:r w:rsidRPr="00E92932">
        <w:rPr>
          <w:rFonts w:ascii="Times New Roman" w:hAnsi="Times New Roman"/>
          <w:szCs w:val="24"/>
          <w:lang w:val="bg-BG"/>
        </w:rPr>
        <w:t>Aid</w:t>
      </w:r>
      <w:proofErr w:type="spellEnd"/>
      <w:r w:rsidRPr="00E92932">
        <w:rPr>
          <w:rFonts w:ascii="Times New Roman" w:hAnsi="Times New Roman"/>
          <w:szCs w:val="24"/>
          <w:lang w:val="bg-BG"/>
        </w:rPr>
        <w:t xml:space="preserve"> </w:t>
      </w:r>
      <w:proofErr w:type="spellStart"/>
      <w:r w:rsidRPr="00E92932">
        <w:rPr>
          <w:rFonts w:ascii="Times New Roman" w:hAnsi="Times New Roman"/>
          <w:szCs w:val="24"/>
          <w:lang w:val="bg-BG"/>
        </w:rPr>
        <w:t>Transparency</w:t>
      </w:r>
      <w:proofErr w:type="spellEnd"/>
      <w:r w:rsidRPr="00E92932">
        <w:rPr>
          <w:rFonts w:ascii="Times New Roman" w:hAnsi="Times New Roman"/>
          <w:szCs w:val="24"/>
          <w:lang w:val="bg-BG"/>
        </w:rPr>
        <w:t xml:space="preserve"> </w:t>
      </w:r>
      <w:proofErr w:type="spellStart"/>
      <w:r w:rsidRPr="00E92932">
        <w:rPr>
          <w:rFonts w:ascii="Times New Roman" w:hAnsi="Times New Roman"/>
          <w:szCs w:val="24"/>
          <w:lang w:val="bg-BG"/>
        </w:rPr>
        <w:t>Award</w:t>
      </w:r>
      <w:proofErr w:type="spellEnd"/>
      <w:r w:rsidRPr="00E92932">
        <w:rPr>
          <w:rFonts w:ascii="Times New Roman" w:hAnsi="Times New Roman"/>
          <w:szCs w:val="24"/>
          <w:lang w:val="bg-BG"/>
        </w:rPr>
        <w:t xml:space="preserve"> </w:t>
      </w:r>
      <w:proofErr w:type="spellStart"/>
      <w:r w:rsidRPr="00E92932">
        <w:rPr>
          <w:rFonts w:ascii="Times New Roman" w:hAnsi="Times New Roman"/>
          <w:szCs w:val="24"/>
          <w:lang w:val="bg-BG"/>
        </w:rPr>
        <w:t>Module</w:t>
      </w:r>
      <w:proofErr w:type="spellEnd"/>
      <w:r w:rsidRPr="00E92932">
        <w:rPr>
          <w:rFonts w:ascii="Times New Roman" w:hAnsi="Times New Roman"/>
          <w:szCs w:val="24"/>
          <w:lang w:val="bg-BG"/>
        </w:rPr>
        <w:t xml:space="preserve"> се намира на следния адрес: </w:t>
      </w:r>
      <w:hyperlink r:id="rId1" w:history="1">
        <w:r w:rsidRPr="00E92932">
          <w:rPr>
            <w:rStyle w:val="Hyperlink"/>
            <w:rFonts w:ascii="Times New Roman" w:hAnsi="Times New Roman"/>
            <w:szCs w:val="24"/>
            <w:lang w:val="bg-BG"/>
          </w:rPr>
          <w:t>https://webgate.ec.europa.eu/competition/transparency/public?lang=en</w:t>
        </w:r>
      </w:hyperlink>
      <w:r w:rsidRPr="00E92932">
        <w:rPr>
          <w:rFonts w:ascii="Times New Roman" w:hAnsi="Times New Roman"/>
          <w:szCs w:val="24"/>
          <w:lang w:val="bg-BG"/>
        </w:rPr>
        <w:t xml:space="preserve"> </w:t>
      </w:r>
    </w:p>
  </w:footnote>
  <w:footnote w:id="9">
    <w:p w14:paraId="1C648B36" w14:textId="77777777" w:rsidR="00C86193" w:rsidRPr="00A134B9" w:rsidRDefault="00C86193" w:rsidP="00C86193">
      <w:pPr>
        <w:pStyle w:val="FootnoteText"/>
        <w:jc w:val="both"/>
        <w:rPr>
          <w:rFonts w:ascii="Times New Roman" w:hAnsi="Times New Roman"/>
          <w:lang w:val="bg-BG"/>
        </w:rPr>
      </w:pPr>
      <w:r w:rsidRPr="00A134B9">
        <w:rPr>
          <w:rStyle w:val="FootnoteReference"/>
          <w:rFonts w:ascii="Times New Roman" w:hAnsi="Times New Roman"/>
          <w:lang w:val="bg-BG"/>
        </w:rPr>
        <w:footnoteRef/>
      </w:r>
      <w:r w:rsidRPr="00A134B9">
        <w:rPr>
          <w:rFonts w:ascii="Times New Roman" w:hAnsi="Times New Roman"/>
          <w:lang w:val="bg-BG"/>
        </w:rPr>
        <w:t xml:space="preserve"> Считано от 1 януари 2026 г. </w:t>
      </w:r>
      <w:r w:rsidRPr="00A134B9">
        <w:rPr>
          <w:rFonts w:ascii="Times New Roman" w:hAnsi="Times New Roman"/>
          <w:lang w:val="bg-BG"/>
        </w:rPr>
        <w:t xml:space="preserve">прозрачност на предоставяните минимални помощи от Република България ще се осигурява чрез </w:t>
      </w:r>
      <w:proofErr w:type="spellStart"/>
      <w:r w:rsidRPr="00A134B9">
        <w:rPr>
          <w:rFonts w:ascii="Times New Roman" w:hAnsi="Times New Roman"/>
          <w:lang w:val="bg-BG"/>
        </w:rPr>
        <w:t>Eвропейския</w:t>
      </w:r>
      <w:proofErr w:type="spellEnd"/>
      <w:r w:rsidRPr="00A134B9">
        <w:rPr>
          <w:rFonts w:ascii="Times New Roman" w:hAnsi="Times New Roman"/>
          <w:lang w:val="bg-BG"/>
        </w:rPr>
        <w:t xml:space="preserve"> регистър </w:t>
      </w:r>
      <w:proofErr w:type="spellStart"/>
      <w:r w:rsidRPr="00A134B9">
        <w:rPr>
          <w:rFonts w:ascii="Times New Roman" w:hAnsi="Times New Roman"/>
          <w:lang w:val="bg-BG"/>
        </w:rPr>
        <w:t>eAid</w:t>
      </w:r>
      <w:proofErr w:type="spellEnd"/>
      <w:r w:rsidRPr="00A134B9">
        <w:rPr>
          <w:rFonts w:ascii="Times New Roman" w:hAnsi="Times New Roman"/>
          <w:lang w:val="bg-BG"/>
        </w:rPr>
        <w:t xml:space="preserve"> </w:t>
      </w:r>
      <w:proofErr w:type="spellStart"/>
      <w:r w:rsidRPr="00A134B9">
        <w:rPr>
          <w:rFonts w:ascii="Times New Roman" w:hAnsi="Times New Roman"/>
          <w:lang w:val="bg-BG"/>
        </w:rPr>
        <w:t>Register</w:t>
      </w:r>
      <w:proofErr w:type="spellEnd"/>
      <w:r w:rsidRPr="00A134B9">
        <w:rPr>
          <w:rFonts w:ascii="Times New Roman" w:hAnsi="Times New Roman"/>
          <w:lang w:val="bg-BG"/>
        </w:rPr>
        <w:t xml:space="preserve"> - справки могат да бъдат правени на следния адрес: </w:t>
      </w:r>
      <w:hyperlink r:id="rId2" w:history="1">
        <w:r w:rsidRPr="00A134B9">
          <w:rPr>
            <w:rStyle w:val="Hyperlink"/>
            <w:rFonts w:ascii="Times New Roman" w:hAnsi="Times New Roman"/>
            <w:lang w:val="bg-BG"/>
          </w:rPr>
          <w:t>https://aid-register.ec.europa.eu/home</w:t>
        </w:r>
      </w:hyperlink>
      <w:r w:rsidRPr="00A134B9">
        <w:rPr>
          <w:rFonts w:ascii="Times New Roman" w:hAnsi="Times New Roman"/>
          <w:lang w:val="bg-BG"/>
        </w:rPr>
        <w:t xml:space="preserve">, където се избира: </w:t>
      </w:r>
      <w:proofErr w:type="spellStart"/>
      <w:r w:rsidRPr="00A134B9">
        <w:rPr>
          <w:rFonts w:ascii="Times New Roman" w:hAnsi="Times New Roman"/>
          <w:lang w:val="bg-BG"/>
        </w:rPr>
        <w:t>View</w:t>
      </w:r>
      <w:proofErr w:type="spellEnd"/>
      <w:r w:rsidRPr="00A134B9">
        <w:rPr>
          <w:rFonts w:ascii="Times New Roman" w:hAnsi="Times New Roman"/>
          <w:lang w:val="bg-BG"/>
        </w:rPr>
        <w:t xml:space="preserve"> </w:t>
      </w:r>
      <w:proofErr w:type="spellStart"/>
      <w:r w:rsidRPr="00A134B9">
        <w:rPr>
          <w:rFonts w:ascii="Times New Roman" w:hAnsi="Times New Roman"/>
          <w:lang w:val="bg-BG"/>
        </w:rPr>
        <w:t>de-minimis</w:t>
      </w:r>
      <w:proofErr w:type="spellEnd"/>
      <w:r w:rsidRPr="00A134B9">
        <w:rPr>
          <w:rFonts w:ascii="Times New Roman" w:hAnsi="Times New Roman"/>
          <w:lang w:val="bg-BG"/>
        </w:rPr>
        <w:t xml:space="preserve"> </w:t>
      </w:r>
      <w:proofErr w:type="spellStart"/>
      <w:r w:rsidRPr="00A134B9">
        <w:rPr>
          <w:rFonts w:ascii="Times New Roman" w:hAnsi="Times New Roman"/>
          <w:lang w:val="bg-BG"/>
        </w:rPr>
        <w:t>aid</w:t>
      </w:r>
      <w:proofErr w:type="spellEnd"/>
      <w:r w:rsidRPr="00A134B9">
        <w:rPr>
          <w:rFonts w:ascii="Times New Roman" w:hAnsi="Times New Roman"/>
          <w:lang w:val="bg-BG"/>
        </w:rPr>
        <w:t xml:space="preserve"> </w:t>
      </w:r>
      <w:proofErr w:type="spellStart"/>
      <w:r w:rsidRPr="00A134B9">
        <w:rPr>
          <w:rFonts w:ascii="Times New Roman" w:hAnsi="Times New Roman"/>
          <w:lang w:val="bg-BG"/>
        </w:rPr>
        <w:t>awards</w:t>
      </w:r>
      <w:proofErr w:type="spellEnd"/>
      <w:r w:rsidRPr="00A134B9">
        <w:rPr>
          <w:rFonts w:ascii="Times New Roman" w:hAnsi="Times New Roman"/>
          <w:lang w:val="bg-BG"/>
        </w:rPr>
        <w:t xml:space="preserve">. Повече информация може да бъде намерена на линк: </w:t>
      </w:r>
      <w:hyperlink r:id="rId3" w:history="1">
        <w:r w:rsidRPr="00A134B9">
          <w:rPr>
            <w:rStyle w:val="Hyperlink"/>
            <w:rFonts w:ascii="Times New Roman" w:hAnsi="Times New Roman"/>
            <w:lang w:val="bg-BG"/>
          </w:rPr>
          <w:t>https://stateaid.minfin.bg/bg/news/134</w:t>
        </w:r>
      </w:hyperlink>
      <w:r w:rsidRPr="00A134B9">
        <w:rPr>
          <w:rFonts w:ascii="Times New Roman" w:hAnsi="Times New Roman"/>
          <w:lang w:val="bg-BG"/>
        </w:rPr>
        <w:t>. За минималните помощи, предоставени до 31.12.2025 г. включително, справки следва да се правят, както и досега, в Информационна система „Регистър на минималните помощи“.</w:t>
      </w:r>
    </w:p>
    <w:p w14:paraId="583D600C" w14:textId="77777777" w:rsidR="00C86193" w:rsidRPr="001E216B" w:rsidRDefault="00C86193" w:rsidP="00C86193">
      <w:pPr>
        <w:pStyle w:val="FootnoteText"/>
        <w:rPr>
          <w:lang w:val="bg-BG"/>
        </w:rPr>
      </w:pPr>
    </w:p>
  </w:footnote>
  <w:footnote w:id="10">
    <w:p w14:paraId="23EDC2B1" w14:textId="0F79A8E5" w:rsidR="00143F7B" w:rsidRPr="00EF3D83" w:rsidRDefault="00143F7B" w:rsidP="00C163D5">
      <w:pPr>
        <w:pStyle w:val="FootnoteText"/>
        <w:rPr>
          <w:rFonts w:ascii="Times New Roman" w:hAnsi="Times New Roman"/>
          <w:sz w:val="18"/>
          <w:szCs w:val="18"/>
          <w:lang w:val="bg-BG"/>
        </w:rPr>
      </w:pPr>
      <w:r w:rsidRPr="00EF3D83">
        <w:rPr>
          <w:rStyle w:val="FootnoteReference"/>
          <w:rFonts w:ascii="Times New Roman" w:hAnsi="Times New Roman"/>
          <w:sz w:val="18"/>
          <w:szCs w:val="18"/>
        </w:rPr>
        <w:footnoteRef/>
      </w:r>
      <w:r w:rsidRPr="001E216B">
        <w:rPr>
          <w:rFonts w:ascii="Times New Roman" w:hAnsi="Times New Roman"/>
          <w:sz w:val="18"/>
          <w:szCs w:val="18"/>
          <w:lang w:val="bg-BG"/>
        </w:rPr>
        <w:t xml:space="preserve"> Съгласно дефинициите, дадени в чл. 2 от Регламент на Комисията (ЕС) 2023/2831</w:t>
      </w:r>
    </w:p>
  </w:footnote>
  <w:footnote w:id="11">
    <w:p w14:paraId="7352C72E" w14:textId="49510EB1" w:rsidR="00143F7B" w:rsidRPr="00C163D5" w:rsidRDefault="00143F7B" w:rsidP="00C163D5">
      <w:pPr>
        <w:pStyle w:val="FootnoteText"/>
        <w:rPr>
          <w:rFonts w:ascii="Times New Roman" w:hAnsi="Times New Roman"/>
          <w:lang w:val="bg-BG"/>
        </w:rPr>
      </w:pPr>
      <w:r w:rsidRPr="00C163D5">
        <w:rPr>
          <w:rStyle w:val="FootnoteReference"/>
          <w:rFonts w:ascii="Times New Roman" w:hAnsi="Times New Roman"/>
        </w:rPr>
        <w:footnoteRef/>
      </w:r>
      <w:r w:rsidRPr="001E216B">
        <w:rPr>
          <w:rFonts w:ascii="Times New Roman" w:hAnsi="Times New Roman"/>
          <w:lang w:val="bg-BG"/>
        </w:rPr>
        <w:t xml:space="preserve"> Съгласно чл. 8 от Регламент (ЕС) № 651/2014 и чл. 5 от Регламент (ЕС) № 2023/2831.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70"/>
      <w:gridCol w:w="4401"/>
    </w:tblGrid>
    <w:tr w:rsidR="00143F7B" w14:paraId="4960127D" w14:textId="77777777" w:rsidTr="00F65F8F">
      <w:tc>
        <w:tcPr>
          <w:tcW w:w="4722" w:type="dxa"/>
        </w:tcPr>
        <w:p w14:paraId="757431C3" w14:textId="77777777" w:rsidR="00143F7B" w:rsidRDefault="00143F7B" w:rsidP="00C77153">
          <w:pPr>
            <w:pStyle w:val="Header"/>
          </w:pPr>
          <w:r w:rsidRPr="00677D4C">
            <w:rPr>
              <w:i/>
              <w:noProof/>
              <w:lang w:val="en-US"/>
            </w:rPr>
            <w:drawing>
              <wp:inline distT="0" distB="0" distL="0" distR="0" wp14:anchorId="1F56F58D" wp14:editId="6616E535">
                <wp:extent cx="2224585" cy="515907"/>
                <wp:effectExtent l="0" t="0" r="4445" b="0"/>
                <wp:docPr id="1226580454" name="Picture 1226580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05A5EC1F" w14:textId="77777777" w:rsidR="00143F7B" w:rsidRDefault="00143F7B" w:rsidP="00C77153">
          <w:pPr>
            <w:pStyle w:val="Header"/>
            <w:jc w:val="right"/>
          </w:pPr>
        </w:p>
      </w:tc>
    </w:tr>
  </w:tbl>
  <w:p w14:paraId="05B22C37" w14:textId="77777777" w:rsidR="00143F7B" w:rsidRPr="00B90A42" w:rsidRDefault="00143F7B" w:rsidP="00C77153">
    <w:pPr>
      <w:pStyle w:val="Header"/>
    </w:pPr>
    <w:r w:rsidRPr="00DD4A78">
      <w:rPr>
        <w:noProof/>
        <w:lang w:val="en-US"/>
      </w:rPr>
      <w:drawing>
        <wp:anchor distT="0" distB="0" distL="114300" distR="114300" simplePos="0" relativeHeight="251659264" behindDoc="0" locked="0" layoutInCell="1" allowOverlap="1" wp14:anchorId="17640AEE" wp14:editId="74041CC8">
          <wp:simplePos x="0" y="0"/>
          <wp:positionH relativeFrom="margin">
            <wp:align>right</wp:align>
          </wp:positionH>
          <wp:positionV relativeFrom="paragraph">
            <wp:posOffset>-567083</wp:posOffset>
          </wp:positionV>
          <wp:extent cx="2307600" cy="651600"/>
          <wp:effectExtent l="0" t="0" r="0" b="0"/>
          <wp:wrapNone/>
          <wp:docPr id="2105959642" name="Picture 2105959642"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2C33A7" w14:textId="77777777" w:rsidR="00143F7B" w:rsidRPr="00C77153" w:rsidRDefault="00143F7B" w:rsidP="00C771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527A6"/>
    <w:multiLevelType w:val="hybridMultilevel"/>
    <w:tmpl w:val="74824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B314BB4"/>
    <w:multiLevelType w:val="hybridMultilevel"/>
    <w:tmpl w:val="1C625F24"/>
    <w:lvl w:ilvl="0" w:tplc="1DBAD4A2">
      <w:start w:val="1"/>
      <w:numFmt w:val="decimal"/>
      <w:lvlText w:val="3.%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CE06552"/>
    <w:multiLevelType w:val="hybridMultilevel"/>
    <w:tmpl w:val="E15C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C501C"/>
    <w:multiLevelType w:val="hybridMultilevel"/>
    <w:tmpl w:val="36A8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16857"/>
    <w:multiLevelType w:val="multilevel"/>
    <w:tmpl w:val="2C3E9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125521E"/>
    <w:multiLevelType w:val="hybridMultilevel"/>
    <w:tmpl w:val="416E773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8" w15:restartNumberingAfterBreak="0">
    <w:nsid w:val="23454CB1"/>
    <w:multiLevelType w:val="hybridMultilevel"/>
    <w:tmpl w:val="B07E6978"/>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64A0D51"/>
    <w:multiLevelType w:val="hybridMultilevel"/>
    <w:tmpl w:val="1B74A8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91C54E4"/>
    <w:multiLevelType w:val="hybridMultilevel"/>
    <w:tmpl w:val="C1684A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9B119ED"/>
    <w:multiLevelType w:val="hybridMultilevel"/>
    <w:tmpl w:val="B622B1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04BF7"/>
    <w:multiLevelType w:val="hybridMultilevel"/>
    <w:tmpl w:val="775A1D5A"/>
    <w:lvl w:ilvl="0" w:tplc="04090001">
      <w:start w:val="1"/>
      <w:numFmt w:val="bullet"/>
      <w:lvlText w:val=""/>
      <w:lvlJc w:val="left"/>
      <w:pPr>
        <w:ind w:left="720" w:hanging="360"/>
      </w:pPr>
      <w:rPr>
        <w:rFonts w:ascii="Symbol" w:hAnsi="Symbol" w:hint="default"/>
      </w:rPr>
    </w:lvl>
    <w:lvl w:ilvl="1" w:tplc="5D3C517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5C43F3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F352FA"/>
    <w:multiLevelType w:val="hybridMultilevel"/>
    <w:tmpl w:val="33B63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96611"/>
    <w:multiLevelType w:val="hybridMultilevel"/>
    <w:tmpl w:val="57DE696A"/>
    <w:lvl w:ilvl="0" w:tplc="F13883A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D2725E2"/>
    <w:multiLevelType w:val="hybridMultilevel"/>
    <w:tmpl w:val="F698C0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8515B07"/>
    <w:multiLevelType w:val="hybridMultilevel"/>
    <w:tmpl w:val="D3D6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E3786"/>
    <w:multiLevelType w:val="hybridMultilevel"/>
    <w:tmpl w:val="3564B544"/>
    <w:lvl w:ilvl="0" w:tplc="93664482">
      <w:start w:val="6"/>
      <w:numFmt w:val="decimal"/>
      <w:lvlText w:val="%1."/>
      <w:lvlJc w:val="left"/>
      <w:pPr>
        <w:ind w:left="720" w:hanging="360"/>
      </w:pPr>
      <w:rPr>
        <w:rFonts w:ascii="Times New Roman" w:hAnsi="Times New Roman" w:cs="Times New Roman"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65B68"/>
    <w:multiLevelType w:val="hybridMultilevel"/>
    <w:tmpl w:val="B23C1734"/>
    <w:lvl w:ilvl="0" w:tplc="FFB2F96E">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01966AB"/>
    <w:multiLevelType w:val="hybridMultilevel"/>
    <w:tmpl w:val="FD30A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32A0A42"/>
    <w:multiLevelType w:val="multilevel"/>
    <w:tmpl w:val="1A42DA6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64560913"/>
    <w:multiLevelType w:val="hybridMultilevel"/>
    <w:tmpl w:val="BA7216E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6495A79"/>
    <w:multiLevelType w:val="hybridMultilevel"/>
    <w:tmpl w:val="3A485EFA"/>
    <w:lvl w:ilvl="0" w:tplc="0ECCE3F2">
      <w:start w:val="1"/>
      <w:numFmt w:val="bullet"/>
      <w:lvlText w:val="-"/>
      <w:lvlJc w:val="left"/>
      <w:pPr>
        <w:ind w:left="1068" w:hanging="360"/>
      </w:pPr>
      <w:rPr>
        <w:rFonts w:ascii="Courier New" w:hAnsi="Courier New"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15:restartNumberingAfterBreak="0">
    <w:nsid w:val="68316A98"/>
    <w:multiLevelType w:val="multilevel"/>
    <w:tmpl w:val="11240A8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E283BC5"/>
    <w:multiLevelType w:val="hybridMultilevel"/>
    <w:tmpl w:val="7D4C28F2"/>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4AF31E8"/>
    <w:multiLevelType w:val="hybridMultilevel"/>
    <w:tmpl w:val="8D242F44"/>
    <w:lvl w:ilvl="0" w:tplc="04020001">
      <w:start w:val="1"/>
      <w:numFmt w:val="bullet"/>
      <w:lvlText w:val=""/>
      <w:lvlJc w:val="left"/>
      <w:pPr>
        <w:ind w:left="720" w:hanging="360"/>
      </w:pPr>
      <w:rPr>
        <w:rFonts w:ascii="Symbol" w:hAnsi="Symbol"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0"/>
  </w:num>
  <w:num w:numId="2">
    <w:abstractNumId w:val="34"/>
  </w:num>
  <w:num w:numId="3">
    <w:abstractNumId w:val="14"/>
  </w:num>
  <w:num w:numId="4">
    <w:abstractNumId w:val="12"/>
  </w:num>
  <w:num w:numId="5">
    <w:abstractNumId w:val="16"/>
  </w:num>
  <w:num w:numId="6">
    <w:abstractNumId w:val="33"/>
  </w:num>
  <w:num w:numId="7">
    <w:abstractNumId w:val="1"/>
  </w:num>
  <w:num w:numId="8">
    <w:abstractNumId w:val="25"/>
  </w:num>
  <w:num w:numId="9">
    <w:abstractNumId w:val="7"/>
  </w:num>
  <w:num w:numId="10">
    <w:abstractNumId w:val="20"/>
  </w:num>
  <w:num w:numId="11">
    <w:abstractNumId w:val="19"/>
  </w:num>
  <w:num w:numId="12">
    <w:abstractNumId w:val="2"/>
  </w:num>
  <w:num w:numId="13">
    <w:abstractNumId w:val="9"/>
  </w:num>
  <w:num w:numId="14">
    <w:abstractNumId w:val="17"/>
  </w:num>
  <w:num w:numId="15">
    <w:abstractNumId w:val="15"/>
  </w:num>
  <w:num w:numId="16">
    <w:abstractNumId w:val="1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3"/>
  </w:num>
  <w:num w:numId="35">
    <w:abstractNumId w:val="24"/>
  </w:num>
  <w:num w:numId="36">
    <w:abstractNumId w:val="6"/>
  </w:num>
  <w:num w:numId="37">
    <w:abstractNumId w:val="8"/>
  </w:num>
  <w:num w:numId="38">
    <w:abstractNumId w:val="32"/>
  </w:num>
  <w:num w:numId="39">
    <w:abstractNumId w:val="28"/>
  </w:num>
  <w:num w:numId="40">
    <w:abstractNumId w:val="11"/>
  </w:num>
  <w:num w:numId="41">
    <w:abstractNumId w:val="3"/>
  </w:num>
  <w:num w:numId="42">
    <w:abstractNumId w:val="31"/>
  </w:num>
  <w:num w:numId="43">
    <w:abstractNumId w:val="4"/>
  </w:num>
  <w:num w:numId="44">
    <w:abstractNumId w:val="0"/>
  </w:num>
  <w:num w:numId="45">
    <w:abstractNumId w:val="22"/>
  </w:num>
  <w:num w:numId="46">
    <w:abstractNumId w:val="13"/>
  </w:num>
  <w:num w:numId="47">
    <w:abstractNumId w:val="29"/>
  </w:num>
  <w:num w:numId="48">
    <w:abstractNumId w:val="21"/>
  </w:num>
  <w:num w:numId="49">
    <w:abstractNumId w:val="18"/>
  </w:num>
  <w:num w:numId="5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8D3"/>
    <w:rsid w:val="00014C64"/>
    <w:rsid w:val="00016B8D"/>
    <w:rsid w:val="00017E7A"/>
    <w:rsid w:val="000220F2"/>
    <w:rsid w:val="00022E22"/>
    <w:rsid w:val="000274D5"/>
    <w:rsid w:val="000301DE"/>
    <w:rsid w:val="000363C0"/>
    <w:rsid w:val="000403DA"/>
    <w:rsid w:val="000416E4"/>
    <w:rsid w:val="00042204"/>
    <w:rsid w:val="00042C90"/>
    <w:rsid w:val="00043C60"/>
    <w:rsid w:val="00044C72"/>
    <w:rsid w:val="00055F43"/>
    <w:rsid w:val="00064182"/>
    <w:rsid w:val="000648C9"/>
    <w:rsid w:val="00066207"/>
    <w:rsid w:val="00070D54"/>
    <w:rsid w:val="0007144F"/>
    <w:rsid w:val="00071FEB"/>
    <w:rsid w:val="000726B0"/>
    <w:rsid w:val="00072D06"/>
    <w:rsid w:val="0007492A"/>
    <w:rsid w:val="00075675"/>
    <w:rsid w:val="00090F48"/>
    <w:rsid w:val="00093448"/>
    <w:rsid w:val="000949A8"/>
    <w:rsid w:val="00095B5A"/>
    <w:rsid w:val="000A2904"/>
    <w:rsid w:val="000A3F59"/>
    <w:rsid w:val="000A422E"/>
    <w:rsid w:val="000A6BFA"/>
    <w:rsid w:val="000B3855"/>
    <w:rsid w:val="000B3867"/>
    <w:rsid w:val="000B5CB4"/>
    <w:rsid w:val="000C4CC6"/>
    <w:rsid w:val="000D3112"/>
    <w:rsid w:val="000D5F85"/>
    <w:rsid w:val="000D720E"/>
    <w:rsid w:val="000E130A"/>
    <w:rsid w:val="000E2DE3"/>
    <w:rsid w:val="000E645B"/>
    <w:rsid w:val="000F1B30"/>
    <w:rsid w:val="000F7DDB"/>
    <w:rsid w:val="001012EB"/>
    <w:rsid w:val="00105D7F"/>
    <w:rsid w:val="001103AF"/>
    <w:rsid w:val="001121C4"/>
    <w:rsid w:val="00112D4D"/>
    <w:rsid w:val="00120341"/>
    <w:rsid w:val="00130BF5"/>
    <w:rsid w:val="00143F7B"/>
    <w:rsid w:val="00157BA1"/>
    <w:rsid w:val="00167826"/>
    <w:rsid w:val="001720D8"/>
    <w:rsid w:val="001743D2"/>
    <w:rsid w:val="00181000"/>
    <w:rsid w:val="0018151E"/>
    <w:rsid w:val="00181E31"/>
    <w:rsid w:val="00183846"/>
    <w:rsid w:val="0018422E"/>
    <w:rsid w:val="0018581E"/>
    <w:rsid w:val="00186D1F"/>
    <w:rsid w:val="00191EB0"/>
    <w:rsid w:val="00192516"/>
    <w:rsid w:val="00194A77"/>
    <w:rsid w:val="00194E19"/>
    <w:rsid w:val="00195A0B"/>
    <w:rsid w:val="0019612D"/>
    <w:rsid w:val="00197DDE"/>
    <w:rsid w:val="001A38B2"/>
    <w:rsid w:val="001B4628"/>
    <w:rsid w:val="001B5218"/>
    <w:rsid w:val="001C1E21"/>
    <w:rsid w:val="001C2332"/>
    <w:rsid w:val="001C2D3B"/>
    <w:rsid w:val="001C31C0"/>
    <w:rsid w:val="001C3A1C"/>
    <w:rsid w:val="001D17D7"/>
    <w:rsid w:val="001D66DB"/>
    <w:rsid w:val="001E0EC4"/>
    <w:rsid w:val="001E1153"/>
    <w:rsid w:val="001E1D74"/>
    <w:rsid w:val="001E216B"/>
    <w:rsid w:val="001F0983"/>
    <w:rsid w:val="001F54B0"/>
    <w:rsid w:val="001F5852"/>
    <w:rsid w:val="001F6399"/>
    <w:rsid w:val="00200B41"/>
    <w:rsid w:val="00200D35"/>
    <w:rsid w:val="002028CA"/>
    <w:rsid w:val="00206F28"/>
    <w:rsid w:val="002115F9"/>
    <w:rsid w:val="00213FB7"/>
    <w:rsid w:val="00224646"/>
    <w:rsid w:val="00224FA6"/>
    <w:rsid w:val="00227757"/>
    <w:rsid w:val="00231770"/>
    <w:rsid w:val="0023245F"/>
    <w:rsid w:val="002360F8"/>
    <w:rsid w:val="002401D9"/>
    <w:rsid w:val="00240601"/>
    <w:rsid w:val="002437AE"/>
    <w:rsid w:val="002443D8"/>
    <w:rsid w:val="002449C9"/>
    <w:rsid w:val="00246B05"/>
    <w:rsid w:val="002519DC"/>
    <w:rsid w:val="00251E35"/>
    <w:rsid w:val="0025390F"/>
    <w:rsid w:val="00264239"/>
    <w:rsid w:val="00266802"/>
    <w:rsid w:val="00270343"/>
    <w:rsid w:val="002712AE"/>
    <w:rsid w:val="002726AB"/>
    <w:rsid w:val="00273823"/>
    <w:rsid w:val="00274620"/>
    <w:rsid w:val="0027583C"/>
    <w:rsid w:val="00276AD9"/>
    <w:rsid w:val="002823F7"/>
    <w:rsid w:val="0028620A"/>
    <w:rsid w:val="00292882"/>
    <w:rsid w:val="00295503"/>
    <w:rsid w:val="002A05A1"/>
    <w:rsid w:val="002A08E2"/>
    <w:rsid w:val="002A4D00"/>
    <w:rsid w:val="002A6D28"/>
    <w:rsid w:val="002B074E"/>
    <w:rsid w:val="002B2046"/>
    <w:rsid w:val="002B23FC"/>
    <w:rsid w:val="002B2829"/>
    <w:rsid w:val="002B29F0"/>
    <w:rsid w:val="002B2E43"/>
    <w:rsid w:val="002B3C9B"/>
    <w:rsid w:val="002B6562"/>
    <w:rsid w:val="002C4A23"/>
    <w:rsid w:val="002C5580"/>
    <w:rsid w:val="002C69A3"/>
    <w:rsid w:val="002C6E98"/>
    <w:rsid w:val="002D32C2"/>
    <w:rsid w:val="002D3436"/>
    <w:rsid w:val="002D51AE"/>
    <w:rsid w:val="002D70EA"/>
    <w:rsid w:val="002E0EE4"/>
    <w:rsid w:val="002E1A1B"/>
    <w:rsid w:val="002E4C20"/>
    <w:rsid w:val="002F1484"/>
    <w:rsid w:val="002F5AA3"/>
    <w:rsid w:val="003038C0"/>
    <w:rsid w:val="00306314"/>
    <w:rsid w:val="003068F8"/>
    <w:rsid w:val="003114BB"/>
    <w:rsid w:val="0031566E"/>
    <w:rsid w:val="00317210"/>
    <w:rsid w:val="003227D6"/>
    <w:rsid w:val="0032341A"/>
    <w:rsid w:val="00324389"/>
    <w:rsid w:val="00325846"/>
    <w:rsid w:val="00327E65"/>
    <w:rsid w:val="003361D2"/>
    <w:rsid w:val="00337587"/>
    <w:rsid w:val="00340115"/>
    <w:rsid w:val="00340D02"/>
    <w:rsid w:val="00340F3D"/>
    <w:rsid w:val="00342D5C"/>
    <w:rsid w:val="00343329"/>
    <w:rsid w:val="00343581"/>
    <w:rsid w:val="00343D95"/>
    <w:rsid w:val="00344BE2"/>
    <w:rsid w:val="003501F3"/>
    <w:rsid w:val="003502CF"/>
    <w:rsid w:val="00351702"/>
    <w:rsid w:val="00354748"/>
    <w:rsid w:val="00360322"/>
    <w:rsid w:val="0036082F"/>
    <w:rsid w:val="003611A8"/>
    <w:rsid w:val="00367F6B"/>
    <w:rsid w:val="003739CA"/>
    <w:rsid w:val="00373A7C"/>
    <w:rsid w:val="00375772"/>
    <w:rsid w:val="00382979"/>
    <w:rsid w:val="00387E1F"/>
    <w:rsid w:val="00391BB7"/>
    <w:rsid w:val="00395E37"/>
    <w:rsid w:val="003961E7"/>
    <w:rsid w:val="003A2CE6"/>
    <w:rsid w:val="003A6E48"/>
    <w:rsid w:val="003B5964"/>
    <w:rsid w:val="003B6AE6"/>
    <w:rsid w:val="003B70E1"/>
    <w:rsid w:val="003C001D"/>
    <w:rsid w:val="003C0223"/>
    <w:rsid w:val="003C065D"/>
    <w:rsid w:val="003D5A9F"/>
    <w:rsid w:val="003D5CEB"/>
    <w:rsid w:val="003D758F"/>
    <w:rsid w:val="003E03A6"/>
    <w:rsid w:val="003E0993"/>
    <w:rsid w:val="003E2862"/>
    <w:rsid w:val="003E3D25"/>
    <w:rsid w:val="003E507D"/>
    <w:rsid w:val="003F0AE6"/>
    <w:rsid w:val="003F35EC"/>
    <w:rsid w:val="003F46D0"/>
    <w:rsid w:val="003F5F8A"/>
    <w:rsid w:val="004014A1"/>
    <w:rsid w:val="00404589"/>
    <w:rsid w:val="00404A8D"/>
    <w:rsid w:val="00404EA0"/>
    <w:rsid w:val="0041053B"/>
    <w:rsid w:val="00412AC4"/>
    <w:rsid w:val="00413EFF"/>
    <w:rsid w:val="0041628D"/>
    <w:rsid w:val="0042049F"/>
    <w:rsid w:val="004235AA"/>
    <w:rsid w:val="00430BEE"/>
    <w:rsid w:val="00432463"/>
    <w:rsid w:val="004342EE"/>
    <w:rsid w:val="00435A5E"/>
    <w:rsid w:val="0044318B"/>
    <w:rsid w:val="0044465A"/>
    <w:rsid w:val="0045681B"/>
    <w:rsid w:val="00460FDF"/>
    <w:rsid w:val="004616A3"/>
    <w:rsid w:val="004644B9"/>
    <w:rsid w:val="00470481"/>
    <w:rsid w:val="00470B4D"/>
    <w:rsid w:val="00471362"/>
    <w:rsid w:val="00474010"/>
    <w:rsid w:val="00474A41"/>
    <w:rsid w:val="00475B1B"/>
    <w:rsid w:val="00485F72"/>
    <w:rsid w:val="00486CB5"/>
    <w:rsid w:val="004873BC"/>
    <w:rsid w:val="004915FF"/>
    <w:rsid w:val="0049715B"/>
    <w:rsid w:val="004A1065"/>
    <w:rsid w:val="004A315E"/>
    <w:rsid w:val="004A4817"/>
    <w:rsid w:val="004A5A38"/>
    <w:rsid w:val="004A68F5"/>
    <w:rsid w:val="004A7644"/>
    <w:rsid w:val="004A7F35"/>
    <w:rsid w:val="004B2FDD"/>
    <w:rsid w:val="004B4C32"/>
    <w:rsid w:val="004B4F5B"/>
    <w:rsid w:val="004B5A76"/>
    <w:rsid w:val="004C40BB"/>
    <w:rsid w:val="004D049F"/>
    <w:rsid w:val="004D1A58"/>
    <w:rsid w:val="004D294A"/>
    <w:rsid w:val="004D3321"/>
    <w:rsid w:val="004D6992"/>
    <w:rsid w:val="004E074E"/>
    <w:rsid w:val="004F4541"/>
    <w:rsid w:val="004F6DDF"/>
    <w:rsid w:val="004F7666"/>
    <w:rsid w:val="00500D64"/>
    <w:rsid w:val="00522F74"/>
    <w:rsid w:val="00525B86"/>
    <w:rsid w:val="0052725B"/>
    <w:rsid w:val="00533291"/>
    <w:rsid w:val="00533E22"/>
    <w:rsid w:val="0053636E"/>
    <w:rsid w:val="00541409"/>
    <w:rsid w:val="00542908"/>
    <w:rsid w:val="00543C81"/>
    <w:rsid w:val="00553A3C"/>
    <w:rsid w:val="00553BC0"/>
    <w:rsid w:val="0055716B"/>
    <w:rsid w:val="00557449"/>
    <w:rsid w:val="0056059E"/>
    <w:rsid w:val="0056070B"/>
    <w:rsid w:val="00564E68"/>
    <w:rsid w:val="005765B3"/>
    <w:rsid w:val="00580FF7"/>
    <w:rsid w:val="005819B0"/>
    <w:rsid w:val="00582B82"/>
    <w:rsid w:val="00583923"/>
    <w:rsid w:val="00585647"/>
    <w:rsid w:val="00587D7D"/>
    <w:rsid w:val="00590F30"/>
    <w:rsid w:val="00592737"/>
    <w:rsid w:val="0059323B"/>
    <w:rsid w:val="0059333C"/>
    <w:rsid w:val="0059470A"/>
    <w:rsid w:val="00595773"/>
    <w:rsid w:val="005962BE"/>
    <w:rsid w:val="005A338A"/>
    <w:rsid w:val="005B20BF"/>
    <w:rsid w:val="005B3C9D"/>
    <w:rsid w:val="005B5125"/>
    <w:rsid w:val="005B58FA"/>
    <w:rsid w:val="005B64C6"/>
    <w:rsid w:val="005C30FA"/>
    <w:rsid w:val="005C77B0"/>
    <w:rsid w:val="005D4CAA"/>
    <w:rsid w:val="005D636D"/>
    <w:rsid w:val="005D7C09"/>
    <w:rsid w:val="005E45B0"/>
    <w:rsid w:val="005E75F2"/>
    <w:rsid w:val="005F1044"/>
    <w:rsid w:val="005F3612"/>
    <w:rsid w:val="005F3973"/>
    <w:rsid w:val="005F642F"/>
    <w:rsid w:val="005F745E"/>
    <w:rsid w:val="005F77A8"/>
    <w:rsid w:val="00600582"/>
    <w:rsid w:val="006008CB"/>
    <w:rsid w:val="00603E57"/>
    <w:rsid w:val="00607246"/>
    <w:rsid w:val="0061421A"/>
    <w:rsid w:val="00614FFF"/>
    <w:rsid w:val="00616B80"/>
    <w:rsid w:val="00621716"/>
    <w:rsid w:val="00622523"/>
    <w:rsid w:val="00631D75"/>
    <w:rsid w:val="00640200"/>
    <w:rsid w:val="00640818"/>
    <w:rsid w:val="0064185B"/>
    <w:rsid w:val="00644174"/>
    <w:rsid w:val="006474B4"/>
    <w:rsid w:val="006502F8"/>
    <w:rsid w:val="00650B99"/>
    <w:rsid w:val="0065239A"/>
    <w:rsid w:val="006535D0"/>
    <w:rsid w:val="00653C0D"/>
    <w:rsid w:val="00656C52"/>
    <w:rsid w:val="0066179D"/>
    <w:rsid w:val="006639C5"/>
    <w:rsid w:val="00664468"/>
    <w:rsid w:val="0066609E"/>
    <w:rsid w:val="00670009"/>
    <w:rsid w:val="0067449C"/>
    <w:rsid w:val="00675FE8"/>
    <w:rsid w:val="00676959"/>
    <w:rsid w:val="00683174"/>
    <w:rsid w:val="00683BBB"/>
    <w:rsid w:val="006844B1"/>
    <w:rsid w:val="006864FD"/>
    <w:rsid w:val="0068658C"/>
    <w:rsid w:val="006866BC"/>
    <w:rsid w:val="00692E71"/>
    <w:rsid w:val="00694D28"/>
    <w:rsid w:val="00696836"/>
    <w:rsid w:val="00697CED"/>
    <w:rsid w:val="006A27A1"/>
    <w:rsid w:val="006A3E14"/>
    <w:rsid w:val="006B04A0"/>
    <w:rsid w:val="006B27A1"/>
    <w:rsid w:val="006B2C82"/>
    <w:rsid w:val="006B2CCF"/>
    <w:rsid w:val="006B5A3E"/>
    <w:rsid w:val="006B66B6"/>
    <w:rsid w:val="006B761C"/>
    <w:rsid w:val="006C686F"/>
    <w:rsid w:val="006C6E41"/>
    <w:rsid w:val="006D42EF"/>
    <w:rsid w:val="006D7F23"/>
    <w:rsid w:val="006E16DC"/>
    <w:rsid w:val="006E1B3F"/>
    <w:rsid w:val="006E2726"/>
    <w:rsid w:val="006E2A49"/>
    <w:rsid w:val="006E4422"/>
    <w:rsid w:val="006E460A"/>
    <w:rsid w:val="006E75C1"/>
    <w:rsid w:val="006F3B7B"/>
    <w:rsid w:val="006F48DC"/>
    <w:rsid w:val="00704371"/>
    <w:rsid w:val="0071353D"/>
    <w:rsid w:val="007136D4"/>
    <w:rsid w:val="00714C55"/>
    <w:rsid w:val="00716AEA"/>
    <w:rsid w:val="0072048D"/>
    <w:rsid w:val="0072555E"/>
    <w:rsid w:val="007258DC"/>
    <w:rsid w:val="00727644"/>
    <w:rsid w:val="0073201F"/>
    <w:rsid w:val="00732CFB"/>
    <w:rsid w:val="00732EDC"/>
    <w:rsid w:val="00732F3D"/>
    <w:rsid w:val="00733F0A"/>
    <w:rsid w:val="00735107"/>
    <w:rsid w:val="0073639A"/>
    <w:rsid w:val="00737301"/>
    <w:rsid w:val="00740D9B"/>
    <w:rsid w:val="0074250F"/>
    <w:rsid w:val="00742C38"/>
    <w:rsid w:val="00743970"/>
    <w:rsid w:val="00747AC1"/>
    <w:rsid w:val="00751683"/>
    <w:rsid w:val="00753B0C"/>
    <w:rsid w:val="00760FB1"/>
    <w:rsid w:val="00765652"/>
    <w:rsid w:val="0076758F"/>
    <w:rsid w:val="00767EA6"/>
    <w:rsid w:val="007747F0"/>
    <w:rsid w:val="0077729B"/>
    <w:rsid w:val="00783AD4"/>
    <w:rsid w:val="00783CC3"/>
    <w:rsid w:val="007845F4"/>
    <w:rsid w:val="00787672"/>
    <w:rsid w:val="007953AF"/>
    <w:rsid w:val="007A0BE2"/>
    <w:rsid w:val="007A281E"/>
    <w:rsid w:val="007A2C08"/>
    <w:rsid w:val="007A3D30"/>
    <w:rsid w:val="007A54DF"/>
    <w:rsid w:val="007A5F7B"/>
    <w:rsid w:val="007A7460"/>
    <w:rsid w:val="007A7E48"/>
    <w:rsid w:val="007B24B9"/>
    <w:rsid w:val="007B4BC2"/>
    <w:rsid w:val="007B55D4"/>
    <w:rsid w:val="007B6395"/>
    <w:rsid w:val="007B680C"/>
    <w:rsid w:val="007C0712"/>
    <w:rsid w:val="007C30CD"/>
    <w:rsid w:val="007C38BB"/>
    <w:rsid w:val="007C6CD7"/>
    <w:rsid w:val="007C6FA9"/>
    <w:rsid w:val="007D097A"/>
    <w:rsid w:val="007D2FD8"/>
    <w:rsid w:val="007D4BDE"/>
    <w:rsid w:val="007D5A23"/>
    <w:rsid w:val="007E0F04"/>
    <w:rsid w:val="007E2D87"/>
    <w:rsid w:val="007E3A78"/>
    <w:rsid w:val="007E4DAA"/>
    <w:rsid w:val="007F0BA9"/>
    <w:rsid w:val="007F0EA2"/>
    <w:rsid w:val="007F1AF1"/>
    <w:rsid w:val="007F1D8A"/>
    <w:rsid w:val="007F68ED"/>
    <w:rsid w:val="00805C70"/>
    <w:rsid w:val="008115A7"/>
    <w:rsid w:val="00816BC0"/>
    <w:rsid w:val="008237AC"/>
    <w:rsid w:val="008249AA"/>
    <w:rsid w:val="00824E09"/>
    <w:rsid w:val="0083188C"/>
    <w:rsid w:val="008331F1"/>
    <w:rsid w:val="00834B9F"/>
    <w:rsid w:val="008354B7"/>
    <w:rsid w:val="0083744B"/>
    <w:rsid w:val="00837673"/>
    <w:rsid w:val="0084527F"/>
    <w:rsid w:val="00850764"/>
    <w:rsid w:val="0085077E"/>
    <w:rsid w:val="00855A23"/>
    <w:rsid w:val="00860AEE"/>
    <w:rsid w:val="0086153F"/>
    <w:rsid w:val="0086311D"/>
    <w:rsid w:val="0086390E"/>
    <w:rsid w:val="0086725E"/>
    <w:rsid w:val="00867998"/>
    <w:rsid w:val="00867EFE"/>
    <w:rsid w:val="00870CD2"/>
    <w:rsid w:val="0087119E"/>
    <w:rsid w:val="0087140C"/>
    <w:rsid w:val="008731E3"/>
    <w:rsid w:val="00875289"/>
    <w:rsid w:val="00877679"/>
    <w:rsid w:val="00880A19"/>
    <w:rsid w:val="00887A9A"/>
    <w:rsid w:val="008930AE"/>
    <w:rsid w:val="00895400"/>
    <w:rsid w:val="008960DB"/>
    <w:rsid w:val="00897BB5"/>
    <w:rsid w:val="008A2626"/>
    <w:rsid w:val="008A5C16"/>
    <w:rsid w:val="008A6504"/>
    <w:rsid w:val="008A796E"/>
    <w:rsid w:val="008B01A6"/>
    <w:rsid w:val="008B327B"/>
    <w:rsid w:val="008B4214"/>
    <w:rsid w:val="008B4736"/>
    <w:rsid w:val="008C6535"/>
    <w:rsid w:val="008C6D34"/>
    <w:rsid w:val="008D14B3"/>
    <w:rsid w:val="008D309E"/>
    <w:rsid w:val="008E18E4"/>
    <w:rsid w:val="008E1AE2"/>
    <w:rsid w:val="008E52C2"/>
    <w:rsid w:val="008E5B90"/>
    <w:rsid w:val="008E7712"/>
    <w:rsid w:val="008F2626"/>
    <w:rsid w:val="008F38D2"/>
    <w:rsid w:val="009007F6"/>
    <w:rsid w:val="00903BFF"/>
    <w:rsid w:val="00904707"/>
    <w:rsid w:val="009114BF"/>
    <w:rsid w:val="009127BF"/>
    <w:rsid w:val="00914587"/>
    <w:rsid w:val="00920D08"/>
    <w:rsid w:val="009212FD"/>
    <w:rsid w:val="009213CE"/>
    <w:rsid w:val="0092275F"/>
    <w:rsid w:val="00923D1C"/>
    <w:rsid w:val="009240D3"/>
    <w:rsid w:val="009308E2"/>
    <w:rsid w:val="00931094"/>
    <w:rsid w:val="009320AB"/>
    <w:rsid w:val="00932377"/>
    <w:rsid w:val="009428FA"/>
    <w:rsid w:val="00943370"/>
    <w:rsid w:val="0095564C"/>
    <w:rsid w:val="00956244"/>
    <w:rsid w:val="00960BE3"/>
    <w:rsid w:val="00961F25"/>
    <w:rsid w:val="0096249A"/>
    <w:rsid w:val="0096480E"/>
    <w:rsid w:val="009663ED"/>
    <w:rsid w:val="00973226"/>
    <w:rsid w:val="00974D49"/>
    <w:rsid w:val="009766E3"/>
    <w:rsid w:val="009818BF"/>
    <w:rsid w:val="00983214"/>
    <w:rsid w:val="009870DC"/>
    <w:rsid w:val="00987262"/>
    <w:rsid w:val="0099099C"/>
    <w:rsid w:val="0099236C"/>
    <w:rsid w:val="00992727"/>
    <w:rsid w:val="009A0B9A"/>
    <w:rsid w:val="009A105C"/>
    <w:rsid w:val="009A246D"/>
    <w:rsid w:val="009A55E4"/>
    <w:rsid w:val="009A5769"/>
    <w:rsid w:val="009B519C"/>
    <w:rsid w:val="009C1720"/>
    <w:rsid w:val="009D24F8"/>
    <w:rsid w:val="009D5C3F"/>
    <w:rsid w:val="009E5D46"/>
    <w:rsid w:val="009E6724"/>
    <w:rsid w:val="009F10ED"/>
    <w:rsid w:val="009F43D0"/>
    <w:rsid w:val="009F54A0"/>
    <w:rsid w:val="00A03904"/>
    <w:rsid w:val="00A05211"/>
    <w:rsid w:val="00A05C24"/>
    <w:rsid w:val="00A10BCC"/>
    <w:rsid w:val="00A13170"/>
    <w:rsid w:val="00A134B9"/>
    <w:rsid w:val="00A154EF"/>
    <w:rsid w:val="00A16CF8"/>
    <w:rsid w:val="00A22ECD"/>
    <w:rsid w:val="00A30E1B"/>
    <w:rsid w:val="00A320EA"/>
    <w:rsid w:val="00A32C3F"/>
    <w:rsid w:val="00A34361"/>
    <w:rsid w:val="00A35F2F"/>
    <w:rsid w:val="00A42E7E"/>
    <w:rsid w:val="00A506FA"/>
    <w:rsid w:val="00A51626"/>
    <w:rsid w:val="00A5372A"/>
    <w:rsid w:val="00A54386"/>
    <w:rsid w:val="00A61C2E"/>
    <w:rsid w:val="00A743F1"/>
    <w:rsid w:val="00A759A7"/>
    <w:rsid w:val="00A8126F"/>
    <w:rsid w:val="00A82588"/>
    <w:rsid w:val="00A9563C"/>
    <w:rsid w:val="00A95C82"/>
    <w:rsid w:val="00A9762F"/>
    <w:rsid w:val="00AA0294"/>
    <w:rsid w:val="00AA0538"/>
    <w:rsid w:val="00AA0922"/>
    <w:rsid w:val="00AA0CA1"/>
    <w:rsid w:val="00AA402A"/>
    <w:rsid w:val="00AA41A5"/>
    <w:rsid w:val="00AA42C5"/>
    <w:rsid w:val="00AA4D1A"/>
    <w:rsid w:val="00AB5B60"/>
    <w:rsid w:val="00AB723E"/>
    <w:rsid w:val="00AB7916"/>
    <w:rsid w:val="00AC0740"/>
    <w:rsid w:val="00AC1C29"/>
    <w:rsid w:val="00AC42F3"/>
    <w:rsid w:val="00AC7D72"/>
    <w:rsid w:val="00AD16E5"/>
    <w:rsid w:val="00AD1FB1"/>
    <w:rsid w:val="00AD2301"/>
    <w:rsid w:val="00AD3495"/>
    <w:rsid w:val="00AD4E31"/>
    <w:rsid w:val="00AD5188"/>
    <w:rsid w:val="00AE268D"/>
    <w:rsid w:val="00AE501C"/>
    <w:rsid w:val="00AE719F"/>
    <w:rsid w:val="00AE74DF"/>
    <w:rsid w:val="00AF7656"/>
    <w:rsid w:val="00AF7DA0"/>
    <w:rsid w:val="00B03026"/>
    <w:rsid w:val="00B03FFC"/>
    <w:rsid w:val="00B04F85"/>
    <w:rsid w:val="00B06597"/>
    <w:rsid w:val="00B1493D"/>
    <w:rsid w:val="00B1600A"/>
    <w:rsid w:val="00B165C3"/>
    <w:rsid w:val="00B17326"/>
    <w:rsid w:val="00B17E48"/>
    <w:rsid w:val="00B34DD4"/>
    <w:rsid w:val="00B375BB"/>
    <w:rsid w:val="00B37BBE"/>
    <w:rsid w:val="00B4565F"/>
    <w:rsid w:val="00B45ED3"/>
    <w:rsid w:val="00B50562"/>
    <w:rsid w:val="00B5368E"/>
    <w:rsid w:val="00B57896"/>
    <w:rsid w:val="00B609AB"/>
    <w:rsid w:val="00B648EC"/>
    <w:rsid w:val="00B71CE8"/>
    <w:rsid w:val="00B73B50"/>
    <w:rsid w:val="00B8092F"/>
    <w:rsid w:val="00B82201"/>
    <w:rsid w:val="00B92B74"/>
    <w:rsid w:val="00B93937"/>
    <w:rsid w:val="00BA1B23"/>
    <w:rsid w:val="00BA2CF1"/>
    <w:rsid w:val="00BA3FF1"/>
    <w:rsid w:val="00BA4B59"/>
    <w:rsid w:val="00BA4CE1"/>
    <w:rsid w:val="00BA59B4"/>
    <w:rsid w:val="00BA7279"/>
    <w:rsid w:val="00BB03A2"/>
    <w:rsid w:val="00BB1656"/>
    <w:rsid w:val="00BB1994"/>
    <w:rsid w:val="00BB2E62"/>
    <w:rsid w:val="00BB4E81"/>
    <w:rsid w:val="00BB6E47"/>
    <w:rsid w:val="00BC3338"/>
    <w:rsid w:val="00BC5911"/>
    <w:rsid w:val="00BC6914"/>
    <w:rsid w:val="00BC720C"/>
    <w:rsid w:val="00BC75D7"/>
    <w:rsid w:val="00BE2739"/>
    <w:rsid w:val="00BF113E"/>
    <w:rsid w:val="00BF2474"/>
    <w:rsid w:val="00BF44A2"/>
    <w:rsid w:val="00BF49CA"/>
    <w:rsid w:val="00BF519E"/>
    <w:rsid w:val="00BF5955"/>
    <w:rsid w:val="00BF7CB9"/>
    <w:rsid w:val="00C014FD"/>
    <w:rsid w:val="00C0243F"/>
    <w:rsid w:val="00C035B0"/>
    <w:rsid w:val="00C03885"/>
    <w:rsid w:val="00C04A68"/>
    <w:rsid w:val="00C070C8"/>
    <w:rsid w:val="00C118DB"/>
    <w:rsid w:val="00C12268"/>
    <w:rsid w:val="00C15B76"/>
    <w:rsid w:val="00C163D5"/>
    <w:rsid w:val="00C172CE"/>
    <w:rsid w:val="00C2244A"/>
    <w:rsid w:val="00C2700D"/>
    <w:rsid w:val="00C3101B"/>
    <w:rsid w:val="00C33CC2"/>
    <w:rsid w:val="00C424FD"/>
    <w:rsid w:val="00C44C2D"/>
    <w:rsid w:val="00C4532C"/>
    <w:rsid w:val="00C4589F"/>
    <w:rsid w:val="00C47D14"/>
    <w:rsid w:val="00C500FD"/>
    <w:rsid w:val="00C51E8E"/>
    <w:rsid w:val="00C54FF0"/>
    <w:rsid w:val="00C612F3"/>
    <w:rsid w:val="00C634B1"/>
    <w:rsid w:val="00C6578F"/>
    <w:rsid w:val="00C76512"/>
    <w:rsid w:val="00C77153"/>
    <w:rsid w:val="00C80783"/>
    <w:rsid w:val="00C86193"/>
    <w:rsid w:val="00C91439"/>
    <w:rsid w:val="00C95F9F"/>
    <w:rsid w:val="00C97D7A"/>
    <w:rsid w:val="00CA65D7"/>
    <w:rsid w:val="00CB02E9"/>
    <w:rsid w:val="00CB0B28"/>
    <w:rsid w:val="00CB0DC2"/>
    <w:rsid w:val="00CB662D"/>
    <w:rsid w:val="00CB7F7E"/>
    <w:rsid w:val="00CD29D5"/>
    <w:rsid w:val="00CD713F"/>
    <w:rsid w:val="00CE75E3"/>
    <w:rsid w:val="00CF0CDA"/>
    <w:rsid w:val="00CF3D1A"/>
    <w:rsid w:val="00CF7C1E"/>
    <w:rsid w:val="00D002B6"/>
    <w:rsid w:val="00D01511"/>
    <w:rsid w:val="00D01BC8"/>
    <w:rsid w:val="00D0322C"/>
    <w:rsid w:val="00D16943"/>
    <w:rsid w:val="00D177DA"/>
    <w:rsid w:val="00D226E3"/>
    <w:rsid w:val="00D256BD"/>
    <w:rsid w:val="00D30437"/>
    <w:rsid w:val="00D31998"/>
    <w:rsid w:val="00D362E1"/>
    <w:rsid w:val="00D37085"/>
    <w:rsid w:val="00D372FD"/>
    <w:rsid w:val="00D377CD"/>
    <w:rsid w:val="00D40A2F"/>
    <w:rsid w:val="00D4434F"/>
    <w:rsid w:val="00D44EE5"/>
    <w:rsid w:val="00D551DD"/>
    <w:rsid w:val="00D57893"/>
    <w:rsid w:val="00D60263"/>
    <w:rsid w:val="00D61CC0"/>
    <w:rsid w:val="00D66EBC"/>
    <w:rsid w:val="00D71854"/>
    <w:rsid w:val="00D719E1"/>
    <w:rsid w:val="00D748C8"/>
    <w:rsid w:val="00D77C54"/>
    <w:rsid w:val="00D80204"/>
    <w:rsid w:val="00D80D30"/>
    <w:rsid w:val="00D8116E"/>
    <w:rsid w:val="00D816A8"/>
    <w:rsid w:val="00D82F28"/>
    <w:rsid w:val="00D83BE7"/>
    <w:rsid w:val="00D843F5"/>
    <w:rsid w:val="00D87DCA"/>
    <w:rsid w:val="00D900DD"/>
    <w:rsid w:val="00D92522"/>
    <w:rsid w:val="00D9538E"/>
    <w:rsid w:val="00D97EC6"/>
    <w:rsid w:val="00DA3838"/>
    <w:rsid w:val="00DA4097"/>
    <w:rsid w:val="00DB55DD"/>
    <w:rsid w:val="00DC07C9"/>
    <w:rsid w:val="00DC2951"/>
    <w:rsid w:val="00DC6D3E"/>
    <w:rsid w:val="00DD267B"/>
    <w:rsid w:val="00DD4292"/>
    <w:rsid w:val="00DE25E7"/>
    <w:rsid w:val="00DE3A29"/>
    <w:rsid w:val="00DF0B6A"/>
    <w:rsid w:val="00DF1951"/>
    <w:rsid w:val="00DF359F"/>
    <w:rsid w:val="00E03DAC"/>
    <w:rsid w:val="00E03DC0"/>
    <w:rsid w:val="00E0648E"/>
    <w:rsid w:val="00E10A50"/>
    <w:rsid w:val="00E13863"/>
    <w:rsid w:val="00E14B0A"/>
    <w:rsid w:val="00E165DC"/>
    <w:rsid w:val="00E2172F"/>
    <w:rsid w:val="00E238B5"/>
    <w:rsid w:val="00E27BA7"/>
    <w:rsid w:val="00E30BCD"/>
    <w:rsid w:val="00E33090"/>
    <w:rsid w:val="00E34298"/>
    <w:rsid w:val="00E34909"/>
    <w:rsid w:val="00E434D8"/>
    <w:rsid w:val="00E51ECA"/>
    <w:rsid w:val="00E52189"/>
    <w:rsid w:val="00E56BD2"/>
    <w:rsid w:val="00E630F7"/>
    <w:rsid w:val="00E63D10"/>
    <w:rsid w:val="00E66D8C"/>
    <w:rsid w:val="00E70E21"/>
    <w:rsid w:val="00E716DA"/>
    <w:rsid w:val="00E731AA"/>
    <w:rsid w:val="00E7594D"/>
    <w:rsid w:val="00E77096"/>
    <w:rsid w:val="00E829C8"/>
    <w:rsid w:val="00E90981"/>
    <w:rsid w:val="00E92932"/>
    <w:rsid w:val="00E929D8"/>
    <w:rsid w:val="00E96194"/>
    <w:rsid w:val="00E97BB2"/>
    <w:rsid w:val="00EB28C0"/>
    <w:rsid w:val="00EB3C2C"/>
    <w:rsid w:val="00EC4914"/>
    <w:rsid w:val="00EC7395"/>
    <w:rsid w:val="00ED19AD"/>
    <w:rsid w:val="00ED5E85"/>
    <w:rsid w:val="00ED6C95"/>
    <w:rsid w:val="00ED7259"/>
    <w:rsid w:val="00ED7F52"/>
    <w:rsid w:val="00EE5E8B"/>
    <w:rsid w:val="00EF073B"/>
    <w:rsid w:val="00EF3D83"/>
    <w:rsid w:val="00EF5FD3"/>
    <w:rsid w:val="00EF6E13"/>
    <w:rsid w:val="00F00EFD"/>
    <w:rsid w:val="00F02083"/>
    <w:rsid w:val="00F05518"/>
    <w:rsid w:val="00F05529"/>
    <w:rsid w:val="00F05AB4"/>
    <w:rsid w:val="00F07443"/>
    <w:rsid w:val="00F11A23"/>
    <w:rsid w:val="00F126CA"/>
    <w:rsid w:val="00F157B5"/>
    <w:rsid w:val="00F16832"/>
    <w:rsid w:val="00F1708F"/>
    <w:rsid w:val="00F1739D"/>
    <w:rsid w:val="00F2056D"/>
    <w:rsid w:val="00F217DB"/>
    <w:rsid w:val="00F23ECD"/>
    <w:rsid w:val="00F31404"/>
    <w:rsid w:val="00F4168D"/>
    <w:rsid w:val="00F4227D"/>
    <w:rsid w:val="00F42E18"/>
    <w:rsid w:val="00F45526"/>
    <w:rsid w:val="00F46B93"/>
    <w:rsid w:val="00F5359E"/>
    <w:rsid w:val="00F53CCB"/>
    <w:rsid w:val="00F57270"/>
    <w:rsid w:val="00F57FC2"/>
    <w:rsid w:val="00F630C5"/>
    <w:rsid w:val="00F63288"/>
    <w:rsid w:val="00F63BF5"/>
    <w:rsid w:val="00F6573C"/>
    <w:rsid w:val="00F65F68"/>
    <w:rsid w:val="00F65F8F"/>
    <w:rsid w:val="00F67659"/>
    <w:rsid w:val="00F7752A"/>
    <w:rsid w:val="00F83D5F"/>
    <w:rsid w:val="00F84095"/>
    <w:rsid w:val="00F85DE1"/>
    <w:rsid w:val="00F865E2"/>
    <w:rsid w:val="00F90580"/>
    <w:rsid w:val="00F922BC"/>
    <w:rsid w:val="00F927CC"/>
    <w:rsid w:val="00F95441"/>
    <w:rsid w:val="00F96C6A"/>
    <w:rsid w:val="00FA031C"/>
    <w:rsid w:val="00FA4A28"/>
    <w:rsid w:val="00FA4D91"/>
    <w:rsid w:val="00FB4698"/>
    <w:rsid w:val="00FB4ACC"/>
    <w:rsid w:val="00FC06FB"/>
    <w:rsid w:val="00FC70E2"/>
    <w:rsid w:val="00FD03DB"/>
    <w:rsid w:val="00FD6D64"/>
    <w:rsid w:val="00FE1984"/>
    <w:rsid w:val="00FE3C5C"/>
    <w:rsid w:val="00FE579B"/>
    <w:rsid w:val="00FE5940"/>
    <w:rsid w:val="00FF6136"/>
    <w:rsid w:val="00FF7768"/>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4AD6B84"/>
  <w15:docId w15:val="{01B9DC66-C640-4E84-BE78-29CA3CE66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R"/>
    <w:basedOn w:val="DefaultParagraphFont"/>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 w:type="paragraph" w:styleId="NormalWeb">
    <w:name w:val="Normal (Web)"/>
    <w:basedOn w:val="Normal"/>
    <w:uiPriority w:val="99"/>
    <w:semiHidden/>
    <w:unhideWhenUsed/>
    <w:rsid w:val="00F927CC"/>
    <w:pPr>
      <w:spacing w:before="100" w:beforeAutospacing="1" w:after="100" w:afterAutospacing="1"/>
    </w:pPr>
    <w:rPr>
      <w:rFonts w:ascii="Times New Roman" w:hAnsi="Times New Roman"/>
      <w:sz w:val="24"/>
      <w:szCs w:val="24"/>
      <w:lang w:val="bg-BG" w:eastAsia="bg-BG"/>
    </w:rPr>
  </w:style>
  <w:style w:type="character" w:styleId="FollowedHyperlink">
    <w:name w:val="FollowedHyperlink"/>
    <w:basedOn w:val="DefaultParagraphFont"/>
    <w:uiPriority w:val="99"/>
    <w:semiHidden/>
    <w:unhideWhenUsed/>
    <w:rsid w:val="007C30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18235">
      <w:bodyDiv w:val="1"/>
      <w:marLeft w:val="0"/>
      <w:marRight w:val="0"/>
      <w:marTop w:val="0"/>
      <w:marBottom w:val="0"/>
      <w:divBdr>
        <w:top w:val="none" w:sz="0" w:space="0" w:color="auto"/>
        <w:left w:val="none" w:sz="0" w:space="0" w:color="auto"/>
        <w:bottom w:val="none" w:sz="0" w:space="0" w:color="auto"/>
        <w:right w:val="none" w:sz="0" w:space="0" w:color="auto"/>
      </w:divBdr>
    </w:div>
    <w:div w:id="143278319">
      <w:bodyDiv w:val="1"/>
      <w:marLeft w:val="0"/>
      <w:marRight w:val="0"/>
      <w:marTop w:val="0"/>
      <w:marBottom w:val="0"/>
      <w:divBdr>
        <w:top w:val="none" w:sz="0" w:space="0" w:color="auto"/>
        <w:left w:val="none" w:sz="0" w:space="0" w:color="auto"/>
        <w:bottom w:val="none" w:sz="0" w:space="0" w:color="auto"/>
        <w:right w:val="none" w:sz="0" w:space="0" w:color="auto"/>
      </w:divBdr>
    </w:div>
    <w:div w:id="190605300">
      <w:bodyDiv w:val="1"/>
      <w:marLeft w:val="0"/>
      <w:marRight w:val="0"/>
      <w:marTop w:val="0"/>
      <w:marBottom w:val="0"/>
      <w:divBdr>
        <w:top w:val="none" w:sz="0" w:space="0" w:color="auto"/>
        <w:left w:val="none" w:sz="0" w:space="0" w:color="auto"/>
        <w:bottom w:val="none" w:sz="0" w:space="0" w:color="auto"/>
        <w:right w:val="none" w:sz="0" w:space="0" w:color="auto"/>
      </w:divBdr>
    </w:div>
    <w:div w:id="237836213">
      <w:bodyDiv w:val="1"/>
      <w:marLeft w:val="0"/>
      <w:marRight w:val="0"/>
      <w:marTop w:val="0"/>
      <w:marBottom w:val="0"/>
      <w:divBdr>
        <w:top w:val="none" w:sz="0" w:space="0" w:color="auto"/>
        <w:left w:val="none" w:sz="0" w:space="0" w:color="auto"/>
        <w:bottom w:val="none" w:sz="0" w:space="0" w:color="auto"/>
        <w:right w:val="none" w:sz="0" w:space="0" w:color="auto"/>
      </w:divBdr>
    </w:div>
    <w:div w:id="257444518">
      <w:bodyDiv w:val="1"/>
      <w:marLeft w:val="0"/>
      <w:marRight w:val="0"/>
      <w:marTop w:val="0"/>
      <w:marBottom w:val="0"/>
      <w:divBdr>
        <w:top w:val="none" w:sz="0" w:space="0" w:color="auto"/>
        <w:left w:val="none" w:sz="0" w:space="0" w:color="auto"/>
        <w:bottom w:val="none" w:sz="0" w:space="0" w:color="auto"/>
        <w:right w:val="none" w:sz="0" w:space="0" w:color="auto"/>
      </w:divBdr>
      <w:divsChild>
        <w:div w:id="785271456">
          <w:marLeft w:val="0"/>
          <w:marRight w:val="0"/>
          <w:marTop w:val="0"/>
          <w:marBottom w:val="0"/>
          <w:divBdr>
            <w:top w:val="none" w:sz="0" w:space="0" w:color="auto"/>
            <w:left w:val="none" w:sz="0" w:space="0" w:color="auto"/>
            <w:bottom w:val="none" w:sz="0" w:space="0" w:color="auto"/>
            <w:right w:val="none" w:sz="0" w:space="0" w:color="auto"/>
          </w:divBdr>
          <w:divsChild>
            <w:div w:id="56453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 w:id="385841439">
      <w:bodyDiv w:val="1"/>
      <w:marLeft w:val="0"/>
      <w:marRight w:val="0"/>
      <w:marTop w:val="0"/>
      <w:marBottom w:val="0"/>
      <w:divBdr>
        <w:top w:val="none" w:sz="0" w:space="0" w:color="auto"/>
        <w:left w:val="none" w:sz="0" w:space="0" w:color="auto"/>
        <w:bottom w:val="none" w:sz="0" w:space="0" w:color="auto"/>
        <w:right w:val="none" w:sz="0" w:space="0" w:color="auto"/>
      </w:divBdr>
    </w:div>
    <w:div w:id="400252434">
      <w:bodyDiv w:val="1"/>
      <w:marLeft w:val="0"/>
      <w:marRight w:val="0"/>
      <w:marTop w:val="0"/>
      <w:marBottom w:val="0"/>
      <w:divBdr>
        <w:top w:val="none" w:sz="0" w:space="0" w:color="auto"/>
        <w:left w:val="none" w:sz="0" w:space="0" w:color="auto"/>
        <w:bottom w:val="none" w:sz="0" w:space="0" w:color="auto"/>
        <w:right w:val="none" w:sz="0" w:space="0" w:color="auto"/>
      </w:divBdr>
    </w:div>
    <w:div w:id="464734108">
      <w:bodyDiv w:val="1"/>
      <w:marLeft w:val="0"/>
      <w:marRight w:val="0"/>
      <w:marTop w:val="0"/>
      <w:marBottom w:val="0"/>
      <w:divBdr>
        <w:top w:val="none" w:sz="0" w:space="0" w:color="auto"/>
        <w:left w:val="none" w:sz="0" w:space="0" w:color="auto"/>
        <w:bottom w:val="none" w:sz="0" w:space="0" w:color="auto"/>
        <w:right w:val="none" w:sz="0" w:space="0" w:color="auto"/>
      </w:divBdr>
    </w:div>
    <w:div w:id="589506055">
      <w:bodyDiv w:val="1"/>
      <w:marLeft w:val="0"/>
      <w:marRight w:val="0"/>
      <w:marTop w:val="0"/>
      <w:marBottom w:val="0"/>
      <w:divBdr>
        <w:top w:val="none" w:sz="0" w:space="0" w:color="auto"/>
        <w:left w:val="none" w:sz="0" w:space="0" w:color="auto"/>
        <w:bottom w:val="none" w:sz="0" w:space="0" w:color="auto"/>
        <w:right w:val="none" w:sz="0" w:space="0" w:color="auto"/>
      </w:divBdr>
      <w:divsChild>
        <w:div w:id="61176948">
          <w:marLeft w:val="0"/>
          <w:marRight w:val="0"/>
          <w:marTop w:val="0"/>
          <w:marBottom w:val="0"/>
          <w:divBdr>
            <w:top w:val="none" w:sz="0" w:space="0" w:color="auto"/>
            <w:left w:val="none" w:sz="0" w:space="0" w:color="auto"/>
            <w:bottom w:val="none" w:sz="0" w:space="0" w:color="auto"/>
            <w:right w:val="none" w:sz="0" w:space="0" w:color="auto"/>
          </w:divBdr>
          <w:divsChild>
            <w:div w:id="136826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4328">
      <w:bodyDiv w:val="1"/>
      <w:marLeft w:val="0"/>
      <w:marRight w:val="0"/>
      <w:marTop w:val="0"/>
      <w:marBottom w:val="0"/>
      <w:divBdr>
        <w:top w:val="none" w:sz="0" w:space="0" w:color="auto"/>
        <w:left w:val="none" w:sz="0" w:space="0" w:color="auto"/>
        <w:bottom w:val="none" w:sz="0" w:space="0" w:color="auto"/>
        <w:right w:val="none" w:sz="0" w:space="0" w:color="auto"/>
      </w:divBdr>
    </w:div>
    <w:div w:id="928931990">
      <w:bodyDiv w:val="1"/>
      <w:marLeft w:val="0"/>
      <w:marRight w:val="0"/>
      <w:marTop w:val="0"/>
      <w:marBottom w:val="0"/>
      <w:divBdr>
        <w:top w:val="none" w:sz="0" w:space="0" w:color="auto"/>
        <w:left w:val="none" w:sz="0" w:space="0" w:color="auto"/>
        <w:bottom w:val="none" w:sz="0" w:space="0" w:color="auto"/>
        <w:right w:val="none" w:sz="0" w:space="0" w:color="auto"/>
      </w:divBdr>
    </w:div>
    <w:div w:id="1203058626">
      <w:bodyDiv w:val="1"/>
      <w:marLeft w:val="0"/>
      <w:marRight w:val="0"/>
      <w:marTop w:val="0"/>
      <w:marBottom w:val="0"/>
      <w:divBdr>
        <w:top w:val="none" w:sz="0" w:space="0" w:color="auto"/>
        <w:left w:val="none" w:sz="0" w:space="0" w:color="auto"/>
        <w:bottom w:val="none" w:sz="0" w:space="0" w:color="auto"/>
        <w:right w:val="none" w:sz="0" w:space="0" w:color="auto"/>
      </w:divBdr>
    </w:div>
    <w:div w:id="1267810963">
      <w:bodyDiv w:val="1"/>
      <w:marLeft w:val="0"/>
      <w:marRight w:val="0"/>
      <w:marTop w:val="0"/>
      <w:marBottom w:val="0"/>
      <w:divBdr>
        <w:top w:val="none" w:sz="0" w:space="0" w:color="auto"/>
        <w:left w:val="none" w:sz="0" w:space="0" w:color="auto"/>
        <w:bottom w:val="none" w:sz="0" w:space="0" w:color="auto"/>
        <w:right w:val="none" w:sz="0" w:space="0" w:color="auto"/>
      </w:divBdr>
    </w:div>
    <w:div w:id="1670593752">
      <w:bodyDiv w:val="1"/>
      <w:marLeft w:val="0"/>
      <w:marRight w:val="0"/>
      <w:marTop w:val="0"/>
      <w:marBottom w:val="0"/>
      <w:divBdr>
        <w:top w:val="none" w:sz="0" w:space="0" w:color="auto"/>
        <w:left w:val="none" w:sz="0" w:space="0" w:color="auto"/>
        <w:bottom w:val="none" w:sz="0" w:space="0" w:color="auto"/>
        <w:right w:val="none" w:sz="0" w:space="0" w:color="auto"/>
      </w:divBdr>
    </w:div>
    <w:div w:id="1688362009">
      <w:bodyDiv w:val="1"/>
      <w:marLeft w:val="0"/>
      <w:marRight w:val="0"/>
      <w:marTop w:val="0"/>
      <w:marBottom w:val="0"/>
      <w:divBdr>
        <w:top w:val="none" w:sz="0" w:space="0" w:color="auto"/>
        <w:left w:val="none" w:sz="0" w:space="0" w:color="auto"/>
        <w:bottom w:val="none" w:sz="0" w:space="0" w:color="auto"/>
        <w:right w:val="none" w:sz="0" w:space="0" w:color="auto"/>
      </w:divBdr>
    </w:div>
    <w:div w:id="1734623356">
      <w:bodyDiv w:val="1"/>
      <w:marLeft w:val="0"/>
      <w:marRight w:val="0"/>
      <w:marTop w:val="0"/>
      <w:marBottom w:val="0"/>
      <w:divBdr>
        <w:top w:val="none" w:sz="0" w:space="0" w:color="auto"/>
        <w:left w:val="none" w:sz="0" w:space="0" w:color="auto"/>
        <w:bottom w:val="none" w:sz="0" w:space="0" w:color="auto"/>
        <w:right w:val="none" w:sz="0" w:space="0" w:color="auto"/>
      </w:divBdr>
    </w:div>
    <w:div w:id="1763795458">
      <w:bodyDiv w:val="1"/>
      <w:marLeft w:val="0"/>
      <w:marRight w:val="0"/>
      <w:marTop w:val="0"/>
      <w:marBottom w:val="0"/>
      <w:divBdr>
        <w:top w:val="none" w:sz="0" w:space="0" w:color="auto"/>
        <w:left w:val="none" w:sz="0" w:space="0" w:color="auto"/>
        <w:bottom w:val="none" w:sz="0" w:space="0" w:color="auto"/>
        <w:right w:val="none" w:sz="0" w:space="0" w:color="auto"/>
      </w:divBdr>
    </w:div>
    <w:div w:id="1888759670">
      <w:bodyDiv w:val="1"/>
      <w:marLeft w:val="0"/>
      <w:marRight w:val="0"/>
      <w:marTop w:val="0"/>
      <w:marBottom w:val="0"/>
      <w:divBdr>
        <w:top w:val="none" w:sz="0" w:space="0" w:color="auto"/>
        <w:left w:val="none" w:sz="0" w:space="0" w:color="auto"/>
        <w:bottom w:val="none" w:sz="0" w:space="0" w:color="auto"/>
        <w:right w:val="none" w:sz="0" w:space="0" w:color="auto"/>
      </w:divBdr>
    </w:div>
    <w:div w:id="199872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HTML/?uri=CELEX:02014R0651-202307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stateaid.minfin.bg/bg/news/134" TargetMode="External"/><Relationship Id="rId2" Type="http://schemas.openxmlformats.org/officeDocument/2006/relationships/hyperlink" Target="https://aid-register.ec.europa.eu/home" TargetMode="External"/><Relationship Id="rId1" Type="http://schemas.openxmlformats.org/officeDocument/2006/relationships/hyperlink" Target="https://webgate.ec.europa.eu/competition/transparency/public?lang=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B2A19-886A-45C5-86A8-B73991BFC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17</Pages>
  <Words>7127</Words>
  <Characters>40628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Vesselina Georgieva</dc:creator>
  <cp:keywords/>
  <dc:description/>
  <cp:lastModifiedBy>Anitsa Ruseva</cp:lastModifiedBy>
  <cp:revision>18</cp:revision>
  <cp:lastPrinted>2015-08-07T07:39:00Z</cp:lastPrinted>
  <dcterms:created xsi:type="dcterms:W3CDTF">2026-06-18T09:07:00Z</dcterms:created>
  <dcterms:modified xsi:type="dcterms:W3CDTF">2026-08-28T13:11:00Z</dcterms:modified>
</cp:coreProperties>
</file>